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90E" w:rsidRPr="00360CF1" w:rsidRDefault="00D1590E" w:rsidP="00D1590E">
      <w:pPr>
        <w:jc w:val="center"/>
        <w:rPr>
          <w:b/>
          <w:sz w:val="24"/>
          <w:szCs w:val="24"/>
        </w:rPr>
      </w:pPr>
      <w:r>
        <w:rPr>
          <w:b/>
          <w:noProof/>
          <w:sz w:val="24"/>
          <w:szCs w:val="24"/>
        </w:rPr>
        <w:drawing>
          <wp:anchor distT="0" distB="0" distL="6401435" distR="6401435" simplePos="0" relativeHeight="251659264" behindDoc="0" locked="0" layoutInCell="1" allowOverlap="1" wp14:anchorId="39F0ED15" wp14:editId="6AC412D9">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D1590E" w:rsidRPr="00360CF1" w:rsidRDefault="00D1590E" w:rsidP="00D1590E">
      <w:pPr>
        <w:pStyle w:val="7"/>
        <w:rPr>
          <w:b/>
          <w:caps/>
          <w:sz w:val="36"/>
          <w:szCs w:val="36"/>
        </w:rPr>
      </w:pPr>
      <w:r w:rsidRPr="00360CF1">
        <w:rPr>
          <w:b/>
          <w:caps/>
          <w:sz w:val="36"/>
          <w:szCs w:val="36"/>
        </w:rPr>
        <w:t>администрация Нижневартовского района</w:t>
      </w:r>
    </w:p>
    <w:p w:rsidR="00D1590E" w:rsidRPr="00360CF1" w:rsidRDefault="00D1590E" w:rsidP="00D1590E">
      <w:pPr>
        <w:jc w:val="center"/>
        <w:rPr>
          <w:sz w:val="24"/>
          <w:szCs w:val="24"/>
        </w:rPr>
      </w:pPr>
      <w:r w:rsidRPr="00360CF1">
        <w:rPr>
          <w:b/>
          <w:bCs/>
          <w:iCs/>
          <w:sz w:val="24"/>
          <w:szCs w:val="24"/>
        </w:rPr>
        <w:t>Ханты-Мансийского автономного округа – Югры</w:t>
      </w:r>
    </w:p>
    <w:p w:rsidR="00D1590E" w:rsidRPr="00360CF1" w:rsidRDefault="00D1590E" w:rsidP="00D1590E">
      <w:pPr>
        <w:rPr>
          <w:sz w:val="36"/>
          <w:szCs w:val="36"/>
        </w:rPr>
      </w:pPr>
    </w:p>
    <w:p w:rsidR="00D1590E" w:rsidRPr="00360CF1" w:rsidRDefault="00D1590E" w:rsidP="00D1590E">
      <w:pPr>
        <w:pStyle w:val="1"/>
        <w:rPr>
          <w:szCs w:val="44"/>
        </w:rPr>
      </w:pPr>
      <w:r w:rsidRPr="00360CF1">
        <w:rPr>
          <w:szCs w:val="44"/>
        </w:rPr>
        <w:t>ПОСТАНОВЛЕНИЕ</w:t>
      </w:r>
    </w:p>
    <w:p w:rsidR="00D1590E" w:rsidRPr="00360CF1" w:rsidRDefault="00D1590E" w:rsidP="00D1590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1590E" w:rsidRPr="00360CF1" w:rsidTr="00C84DF4">
        <w:tc>
          <w:tcPr>
            <w:tcW w:w="4952" w:type="dxa"/>
            <w:tcBorders>
              <w:top w:val="nil"/>
              <w:left w:val="nil"/>
              <w:bottom w:val="nil"/>
              <w:right w:val="nil"/>
            </w:tcBorders>
          </w:tcPr>
          <w:p w:rsidR="00D1590E" w:rsidRPr="00360CF1" w:rsidRDefault="00D1590E" w:rsidP="00C84DF4">
            <w:r w:rsidRPr="00360CF1">
              <w:t xml:space="preserve">от </w:t>
            </w:r>
            <w:r w:rsidR="00BD143E">
              <w:t>07.11.2023</w:t>
            </w:r>
          </w:p>
          <w:p w:rsidR="00D1590E" w:rsidRPr="00360CF1" w:rsidRDefault="00D1590E" w:rsidP="00C84DF4">
            <w:pPr>
              <w:rPr>
                <w:sz w:val="10"/>
                <w:szCs w:val="10"/>
              </w:rPr>
            </w:pPr>
          </w:p>
          <w:p w:rsidR="00D1590E" w:rsidRPr="00360CF1" w:rsidRDefault="00D1590E" w:rsidP="00C84DF4">
            <w:pPr>
              <w:rPr>
                <w:sz w:val="24"/>
                <w:szCs w:val="24"/>
              </w:rPr>
            </w:pPr>
            <w:r w:rsidRPr="00360CF1">
              <w:rPr>
                <w:sz w:val="24"/>
                <w:szCs w:val="24"/>
              </w:rPr>
              <w:t>г. Нижневартовск</w:t>
            </w:r>
          </w:p>
        </w:tc>
        <w:tc>
          <w:tcPr>
            <w:tcW w:w="4696" w:type="dxa"/>
            <w:tcBorders>
              <w:top w:val="nil"/>
              <w:left w:val="nil"/>
              <w:bottom w:val="nil"/>
              <w:right w:val="nil"/>
            </w:tcBorders>
          </w:tcPr>
          <w:p w:rsidR="00D1590E" w:rsidRPr="00360CF1" w:rsidRDefault="00D1590E" w:rsidP="00BD143E">
            <w:pPr>
              <w:tabs>
                <w:tab w:val="left" w:pos="3123"/>
                <w:tab w:val="left" w:pos="3270"/>
              </w:tabs>
              <w:jc w:val="right"/>
            </w:pPr>
            <w:r w:rsidRPr="00360CF1">
              <w:t xml:space="preserve">№ </w:t>
            </w:r>
            <w:r w:rsidR="00BD143E">
              <w:t>1150</w:t>
            </w:r>
            <w:r w:rsidRPr="00360CF1">
              <w:t xml:space="preserve">          </w:t>
            </w:r>
          </w:p>
        </w:tc>
      </w:tr>
    </w:tbl>
    <w:p w:rsidR="00D1590E" w:rsidRPr="00AA38D5" w:rsidRDefault="00D1590E" w:rsidP="00D1590E">
      <w:pPr>
        <w:ind w:right="5103"/>
        <w:rPr>
          <w:szCs w:val="20"/>
        </w:rPr>
      </w:pPr>
    </w:p>
    <w:p w:rsidR="00D1590E" w:rsidRPr="00AA38D5" w:rsidRDefault="00D1590E" w:rsidP="00D1590E">
      <w:pPr>
        <w:ind w:right="5103"/>
        <w:rPr>
          <w:szCs w:val="20"/>
        </w:rPr>
      </w:pPr>
    </w:p>
    <w:p w:rsidR="00C57366" w:rsidRPr="00DC1C0F" w:rsidRDefault="00C57366" w:rsidP="00C57366">
      <w:pPr>
        <w:widowControl w:val="0"/>
        <w:tabs>
          <w:tab w:val="left" w:pos="567"/>
          <w:tab w:val="left" w:pos="4253"/>
        </w:tabs>
        <w:ind w:right="5385"/>
        <w:jc w:val="both"/>
      </w:pPr>
      <w:r w:rsidRPr="00DC1C0F">
        <w:t>О прогнозе социально-экономического развития Нижневартовского района на 202</w:t>
      </w:r>
      <w:r w:rsidR="008509F3" w:rsidRPr="00DC1C0F">
        <w:t>4</w:t>
      </w:r>
      <w:r w:rsidRPr="00DC1C0F">
        <w:t xml:space="preserve"> год и на плановый период 202</w:t>
      </w:r>
      <w:r w:rsidR="008509F3" w:rsidRPr="00DC1C0F">
        <w:t>5</w:t>
      </w:r>
      <w:r w:rsidRPr="00DC1C0F">
        <w:t xml:space="preserve"> и 202</w:t>
      </w:r>
      <w:r w:rsidR="008509F3" w:rsidRPr="00DC1C0F">
        <w:t>6</w:t>
      </w:r>
      <w:r w:rsidRPr="00DC1C0F">
        <w:t xml:space="preserve"> годов</w:t>
      </w:r>
    </w:p>
    <w:p w:rsidR="00C57366" w:rsidRPr="00DC1C0F" w:rsidRDefault="00C57366" w:rsidP="00C57366">
      <w:pPr>
        <w:widowControl w:val="0"/>
        <w:tabs>
          <w:tab w:val="left" w:pos="567"/>
        </w:tabs>
      </w:pPr>
    </w:p>
    <w:p w:rsidR="00C57366" w:rsidRPr="00DC1C0F" w:rsidRDefault="00C57366" w:rsidP="00C57366">
      <w:pPr>
        <w:widowControl w:val="0"/>
        <w:tabs>
          <w:tab w:val="left" w:pos="567"/>
        </w:tabs>
      </w:pPr>
    </w:p>
    <w:p w:rsidR="00C57366" w:rsidRPr="00DC1C0F" w:rsidRDefault="00C57366" w:rsidP="00C57366">
      <w:pPr>
        <w:widowControl w:val="0"/>
        <w:tabs>
          <w:tab w:val="left" w:pos="567"/>
        </w:tabs>
        <w:ind w:firstLine="709"/>
        <w:jc w:val="both"/>
      </w:pPr>
      <w:r w:rsidRPr="00DC1C0F">
        <w:t xml:space="preserve">Руководствуясь статьями 173, 184.2 Бюджетного кодекса Российской Федерации, в соответствии с постановлением администрации района                         </w:t>
      </w:r>
      <w:r w:rsidRPr="00DC1C0F">
        <w:rPr>
          <w:rFonts w:eastAsia="Calibri"/>
          <w:lang w:eastAsia="en-US"/>
        </w:rPr>
        <w:t xml:space="preserve">от 17.12.2015 № 2478 </w:t>
      </w:r>
      <w:r w:rsidRPr="00DC1C0F">
        <w:t xml:space="preserve">«Об утверждении Порядка разработки </w:t>
      </w:r>
      <w:r w:rsidRPr="00DC1C0F">
        <w:rPr>
          <w:rFonts w:eastAsia="Calibri"/>
          <w:lang w:eastAsia="en-US"/>
        </w:rPr>
        <w:t>корректировки, осуществления мониторинга и контроля реализации прогноза социально-экономического развития Нижневартовского района на среднесрочный период»</w:t>
      </w:r>
      <w:r w:rsidRPr="00DC1C0F">
        <w:t>:</w:t>
      </w:r>
    </w:p>
    <w:p w:rsidR="00C57366" w:rsidRPr="00DC1C0F" w:rsidRDefault="00C57366" w:rsidP="00C57366">
      <w:pPr>
        <w:widowControl w:val="0"/>
        <w:tabs>
          <w:tab w:val="left" w:pos="567"/>
        </w:tabs>
        <w:ind w:firstLine="709"/>
        <w:jc w:val="both"/>
      </w:pPr>
    </w:p>
    <w:p w:rsidR="00C57366" w:rsidRPr="00DC1C0F" w:rsidRDefault="00C57366" w:rsidP="00C57366">
      <w:pPr>
        <w:widowControl w:val="0"/>
        <w:tabs>
          <w:tab w:val="left" w:pos="567"/>
        </w:tabs>
        <w:ind w:firstLine="709"/>
        <w:jc w:val="both"/>
      </w:pPr>
      <w:r w:rsidRPr="00DC1C0F">
        <w:t>1. Одобрить прогноз социально-экономического развития Нижневартовского района на 202</w:t>
      </w:r>
      <w:r w:rsidR="008C392F" w:rsidRPr="00DC1C0F">
        <w:t>4</w:t>
      </w:r>
      <w:r w:rsidRPr="00DC1C0F">
        <w:t xml:space="preserve"> год и на плановый период 202</w:t>
      </w:r>
      <w:r w:rsidR="008C392F" w:rsidRPr="00DC1C0F">
        <w:t>5</w:t>
      </w:r>
      <w:r w:rsidRPr="00DC1C0F">
        <w:t xml:space="preserve"> и 202</w:t>
      </w:r>
      <w:r w:rsidR="008C392F" w:rsidRPr="00DC1C0F">
        <w:t>6</w:t>
      </w:r>
      <w:r w:rsidRPr="00DC1C0F">
        <w:t xml:space="preserve"> годов согласно приложению.</w:t>
      </w:r>
    </w:p>
    <w:p w:rsidR="00C57366" w:rsidRPr="00DC1C0F" w:rsidRDefault="00C57366" w:rsidP="00C57366">
      <w:pPr>
        <w:widowControl w:val="0"/>
        <w:tabs>
          <w:tab w:val="left" w:pos="567"/>
        </w:tabs>
        <w:ind w:firstLine="709"/>
        <w:jc w:val="both"/>
      </w:pPr>
    </w:p>
    <w:p w:rsidR="00C57366" w:rsidRPr="00DC1C0F" w:rsidRDefault="00C57366" w:rsidP="00C57366">
      <w:pPr>
        <w:widowControl w:val="0"/>
        <w:tabs>
          <w:tab w:val="left" w:pos="567"/>
        </w:tabs>
        <w:ind w:firstLine="709"/>
        <w:jc w:val="both"/>
      </w:pPr>
      <w:r w:rsidRPr="00DC1C0F">
        <w:t>2. Департаменту финансов администрации района (В.М.</w:t>
      </w:r>
      <w:r w:rsidR="00F557AB" w:rsidRPr="00DC1C0F">
        <w:t xml:space="preserve"> </w:t>
      </w:r>
      <w:r w:rsidRPr="00DC1C0F">
        <w:t xml:space="preserve">Ефремова) считать исходным базовый вариант прогноза социально-экономического развития Нижневартовского района </w:t>
      </w:r>
      <w:r w:rsidR="008C392F" w:rsidRPr="00DC1C0F">
        <w:t>на 2024 год и на плановый период 2025 и 2026 годов</w:t>
      </w:r>
      <w:r w:rsidRPr="00DC1C0F">
        <w:t xml:space="preserve"> при формировании проекта бюджета района </w:t>
      </w:r>
      <w:r w:rsidR="008C392F" w:rsidRPr="00DC1C0F">
        <w:t>на 2024 год и на плановый период 2025 и 2026 годов</w:t>
      </w:r>
      <w:r w:rsidRPr="00DC1C0F">
        <w:t>.</w:t>
      </w:r>
    </w:p>
    <w:p w:rsidR="00C57366" w:rsidRPr="00DC1C0F" w:rsidRDefault="00C57366" w:rsidP="00C57366">
      <w:pPr>
        <w:widowControl w:val="0"/>
        <w:tabs>
          <w:tab w:val="left" w:pos="567"/>
        </w:tabs>
        <w:jc w:val="both"/>
      </w:pPr>
    </w:p>
    <w:p w:rsidR="00C57366" w:rsidRPr="00DC1C0F" w:rsidRDefault="00C57366" w:rsidP="00C57366">
      <w:pPr>
        <w:widowControl w:val="0"/>
        <w:tabs>
          <w:tab w:val="left" w:pos="567"/>
        </w:tabs>
        <w:ind w:firstLine="709"/>
        <w:jc w:val="both"/>
      </w:pPr>
      <w:r w:rsidRPr="00DC1C0F">
        <w:t>3. Контроль за выполнением постановления возложить на заместителя главы района по экономике и финансам Т.А. Колокольцеву.</w:t>
      </w:r>
    </w:p>
    <w:p w:rsidR="00C57366" w:rsidRPr="00DC1C0F" w:rsidRDefault="00C57366" w:rsidP="00C57366">
      <w:pPr>
        <w:widowControl w:val="0"/>
        <w:tabs>
          <w:tab w:val="left" w:pos="567"/>
        </w:tabs>
        <w:ind w:firstLine="709"/>
        <w:jc w:val="both"/>
      </w:pPr>
    </w:p>
    <w:p w:rsidR="008A33BF" w:rsidRPr="00DC1C0F" w:rsidRDefault="008A33BF" w:rsidP="004460D2"/>
    <w:p w:rsidR="00F33EA4" w:rsidRPr="00DC1C0F" w:rsidRDefault="00F33EA4" w:rsidP="00AC0140"/>
    <w:p w:rsidR="00D1590E" w:rsidRPr="00F71D88" w:rsidRDefault="00D1590E" w:rsidP="00D1590E">
      <w:pPr>
        <w:rPr>
          <w:rFonts w:eastAsia="Calibri"/>
          <w:lang w:eastAsia="en-US"/>
        </w:rPr>
      </w:pPr>
      <w:r w:rsidRPr="00F71D88">
        <w:rPr>
          <w:rFonts w:eastAsia="Calibri"/>
          <w:lang w:eastAsia="en-US"/>
        </w:rPr>
        <w:t>Исполняющий обязанности</w:t>
      </w:r>
    </w:p>
    <w:p w:rsidR="00D1590E" w:rsidRPr="00F71D88" w:rsidRDefault="00D1590E" w:rsidP="00D1590E">
      <w:pPr>
        <w:rPr>
          <w:rFonts w:eastAsia="Calibri"/>
          <w:lang w:eastAsia="en-US"/>
        </w:rPr>
      </w:pPr>
      <w:r w:rsidRPr="00F71D88">
        <w:rPr>
          <w:rFonts w:eastAsia="Calibri"/>
          <w:lang w:eastAsia="en-US"/>
        </w:rPr>
        <w:t>главы района                                                                                  Т.А. Колокольцева</w:t>
      </w:r>
    </w:p>
    <w:p w:rsidR="00F557AB" w:rsidRPr="00DC1C0F" w:rsidRDefault="00F557AB" w:rsidP="002365BD">
      <w:pPr>
        <w:tabs>
          <w:tab w:val="left" w:pos="0"/>
          <w:tab w:val="left" w:pos="8627"/>
        </w:tabs>
        <w:jc w:val="both"/>
        <w:rPr>
          <w:rFonts w:eastAsia="Calibri"/>
          <w:lang w:eastAsia="en-US"/>
        </w:rPr>
      </w:pPr>
    </w:p>
    <w:p w:rsidR="00F557AB" w:rsidRPr="00DC1C0F" w:rsidRDefault="00F557AB" w:rsidP="002365BD">
      <w:pPr>
        <w:tabs>
          <w:tab w:val="left" w:pos="0"/>
          <w:tab w:val="left" w:pos="8627"/>
        </w:tabs>
        <w:jc w:val="both"/>
        <w:rPr>
          <w:rFonts w:eastAsia="Calibri"/>
          <w:lang w:eastAsia="en-US"/>
        </w:rPr>
      </w:pPr>
    </w:p>
    <w:p w:rsidR="00C57366" w:rsidRPr="00DC1C0F" w:rsidRDefault="00C57366" w:rsidP="00C57366">
      <w:pPr>
        <w:widowControl w:val="0"/>
        <w:tabs>
          <w:tab w:val="left" w:pos="567"/>
        </w:tabs>
        <w:ind w:left="5812"/>
      </w:pPr>
      <w:r w:rsidRPr="00DC1C0F">
        <w:lastRenderedPageBreak/>
        <w:t xml:space="preserve">Приложение к постановлению администрации района </w:t>
      </w:r>
    </w:p>
    <w:p w:rsidR="00C57366" w:rsidRPr="00DC1C0F" w:rsidRDefault="00C57366" w:rsidP="00C57366">
      <w:pPr>
        <w:widowControl w:val="0"/>
        <w:tabs>
          <w:tab w:val="left" w:pos="567"/>
        </w:tabs>
        <w:ind w:left="5812"/>
      </w:pPr>
      <w:r w:rsidRPr="00DC1C0F">
        <w:t xml:space="preserve">от </w:t>
      </w:r>
      <w:r w:rsidR="00BD143E">
        <w:t>07.11.2023</w:t>
      </w:r>
      <w:r w:rsidRPr="00DC1C0F">
        <w:t xml:space="preserve"> № </w:t>
      </w:r>
      <w:r w:rsidR="00BD143E">
        <w:t>1150</w:t>
      </w:r>
    </w:p>
    <w:p w:rsidR="00C57366" w:rsidRPr="00DC1C0F" w:rsidRDefault="00C57366" w:rsidP="00C57366">
      <w:pPr>
        <w:widowControl w:val="0"/>
        <w:tabs>
          <w:tab w:val="left" w:pos="567"/>
        </w:tabs>
        <w:jc w:val="center"/>
      </w:pPr>
    </w:p>
    <w:p w:rsidR="00F557AB" w:rsidRPr="00DC1C0F" w:rsidRDefault="00F557AB" w:rsidP="00C57366">
      <w:pPr>
        <w:widowControl w:val="0"/>
        <w:tabs>
          <w:tab w:val="left" w:pos="567"/>
        </w:tabs>
        <w:jc w:val="center"/>
      </w:pPr>
    </w:p>
    <w:p w:rsidR="00C57366" w:rsidRPr="00DC1C0F" w:rsidRDefault="00C57366" w:rsidP="00C57366">
      <w:pPr>
        <w:widowControl w:val="0"/>
        <w:tabs>
          <w:tab w:val="left" w:pos="567"/>
        </w:tabs>
        <w:jc w:val="center"/>
        <w:rPr>
          <w:b/>
        </w:rPr>
      </w:pPr>
      <w:r w:rsidRPr="00DC1C0F">
        <w:rPr>
          <w:b/>
        </w:rPr>
        <w:t xml:space="preserve">Прогноз социально-экономического развития Нижневартовского района </w:t>
      </w:r>
      <w:r w:rsidR="008C392F" w:rsidRPr="00DC1C0F">
        <w:rPr>
          <w:b/>
        </w:rPr>
        <w:t>на 2024 год и на плановый период 2025 и 2026 годов</w:t>
      </w:r>
    </w:p>
    <w:p w:rsidR="00C57366" w:rsidRPr="00DC1C0F" w:rsidRDefault="00C57366" w:rsidP="00C57366">
      <w:pPr>
        <w:widowControl w:val="0"/>
        <w:tabs>
          <w:tab w:val="left" w:pos="567"/>
        </w:tabs>
        <w:jc w:val="center"/>
        <w:rPr>
          <w:b/>
        </w:rPr>
      </w:pPr>
    </w:p>
    <w:p w:rsidR="00C57366" w:rsidRPr="00DC1C0F" w:rsidRDefault="00C57366" w:rsidP="00C57366">
      <w:pPr>
        <w:ind w:firstLine="709"/>
        <w:jc w:val="both"/>
      </w:pPr>
      <w:r w:rsidRPr="00DC1C0F">
        <w:t xml:space="preserve">Прогноз социально-экономического развития Нижневартовского района </w:t>
      </w:r>
      <w:r w:rsidR="008C392F" w:rsidRPr="00DC1C0F">
        <w:t xml:space="preserve">на 2024 год и на плановый период 2025 и 2026 годов </w:t>
      </w:r>
      <w:r w:rsidRPr="00DC1C0F">
        <w:t xml:space="preserve">(далее – прогноз) разработан на основе одобренных Правительством Российской Федерации сценарных условий социально-экономического развития Российской Федерации с учетом основных приоритетов социально-экономического развития района, сформулированных в Стратегии социально-экономического развития Нижневартовского района до 2020 года и на период до 2030 года (далее – Стратегия 2030), прогноза социально-экономического развития Ханты-Мансийского автономного округа – Югры </w:t>
      </w:r>
      <w:r w:rsidR="008C392F" w:rsidRPr="00DC1C0F">
        <w:t>на 2024 год и на плановый период 2025 и 2026 годов</w:t>
      </w:r>
      <w:r w:rsidRPr="00DC1C0F">
        <w:t>; итогов социально-экономического развития района за первое полугодие 202</w:t>
      </w:r>
      <w:r w:rsidR="008C392F" w:rsidRPr="00DC1C0F">
        <w:t>3</w:t>
      </w:r>
      <w:r w:rsidRPr="00DC1C0F">
        <w:t xml:space="preserve"> года, обобщенных данных структурных подразделений администрации района, а также хозяйствующих субъектов района. </w:t>
      </w:r>
    </w:p>
    <w:p w:rsidR="00C57366" w:rsidRPr="00DC1C0F" w:rsidRDefault="00C57366" w:rsidP="00C57366">
      <w:pPr>
        <w:ind w:firstLine="709"/>
        <w:jc w:val="both"/>
      </w:pPr>
      <w:r w:rsidRPr="00DC1C0F">
        <w:t>Прогноз предполагает достижение национальных целей развития и ключевых целевых показателей национальных проектов, установленных Указом Президента Российской Федерации от 21 июля 2020 года № 474 «О Национальных целях развития Российской Федерации на период до 2030 года». Нижневартовский район участвует в реализации 1</w:t>
      </w:r>
      <w:r w:rsidR="008C392F" w:rsidRPr="00DC1C0F">
        <w:t>4</w:t>
      </w:r>
      <w:r w:rsidRPr="00DC1C0F">
        <w:t xml:space="preserve"> региональных проектов, сформированных в рамках 6 национальных проектов Российской Федерации («Образование», «Демография», «Культура», «Жилье и городская среда», «Малое и среднее предпринимательство и поддержка индивидуальной предпринимательской инициативы», «Экология»), которыми установлено 2</w:t>
      </w:r>
      <w:r w:rsidR="008C392F" w:rsidRPr="00DC1C0F">
        <w:t>8</w:t>
      </w:r>
      <w:r w:rsidRPr="00DC1C0F">
        <w:t xml:space="preserve"> целевых показателей.</w:t>
      </w:r>
    </w:p>
    <w:p w:rsidR="00C57366" w:rsidRPr="00DC1C0F" w:rsidRDefault="00C57366" w:rsidP="00C57366">
      <w:pPr>
        <w:widowControl w:val="0"/>
        <w:tabs>
          <w:tab w:val="left" w:pos="567"/>
        </w:tabs>
        <w:ind w:firstLine="709"/>
        <w:jc w:val="both"/>
      </w:pPr>
    </w:p>
    <w:p w:rsidR="00C57366" w:rsidRPr="00DC1C0F" w:rsidRDefault="00C57366" w:rsidP="00C57366">
      <w:pPr>
        <w:widowControl w:val="0"/>
        <w:tabs>
          <w:tab w:val="left" w:pos="567"/>
        </w:tabs>
        <w:jc w:val="center"/>
      </w:pPr>
      <w:r w:rsidRPr="00DC1C0F">
        <w:t>Оценка достигнутого уровня социально-экономического развития</w:t>
      </w:r>
    </w:p>
    <w:p w:rsidR="00C57366" w:rsidRPr="00DC1C0F" w:rsidRDefault="00C57366" w:rsidP="00C57366">
      <w:pPr>
        <w:widowControl w:val="0"/>
        <w:tabs>
          <w:tab w:val="left" w:pos="567"/>
        </w:tabs>
        <w:jc w:val="center"/>
      </w:pPr>
      <w:r w:rsidRPr="00DC1C0F">
        <w:t>Нижневартовского района</w:t>
      </w:r>
    </w:p>
    <w:p w:rsidR="00C57366" w:rsidRPr="00DC1C0F" w:rsidRDefault="00C57366" w:rsidP="00C57366">
      <w:pPr>
        <w:widowControl w:val="0"/>
        <w:tabs>
          <w:tab w:val="left" w:pos="567"/>
        </w:tabs>
        <w:jc w:val="center"/>
      </w:pPr>
    </w:p>
    <w:p w:rsidR="00C57366" w:rsidRPr="00DC1C0F" w:rsidRDefault="00C57366" w:rsidP="00C57366">
      <w:pPr>
        <w:widowControl w:val="0"/>
        <w:tabs>
          <w:tab w:val="left" w:pos="567"/>
        </w:tabs>
        <w:ind w:firstLine="709"/>
        <w:jc w:val="both"/>
      </w:pPr>
      <w:r w:rsidRPr="00DC1C0F">
        <w:t>Социально-экономическое развитие Нижневартовского района в 202</w:t>
      </w:r>
      <w:r w:rsidR="008C392F" w:rsidRPr="00DC1C0F">
        <w:t>2</w:t>
      </w:r>
      <w:r w:rsidR="00F557AB" w:rsidRPr="00DC1C0F">
        <w:t>‒</w:t>
      </w:r>
      <w:r w:rsidRPr="00DC1C0F">
        <w:t>202</w:t>
      </w:r>
      <w:r w:rsidR="008C392F" w:rsidRPr="00DC1C0F">
        <w:t>3</w:t>
      </w:r>
      <w:r w:rsidRPr="00DC1C0F">
        <w:t xml:space="preserve"> годах характеризуется макроэкономическими показателями, включенными в таблицу.  </w:t>
      </w:r>
    </w:p>
    <w:p w:rsidR="00C57366" w:rsidRPr="00DC1C0F" w:rsidRDefault="00C57366" w:rsidP="00C57366">
      <w:pPr>
        <w:widowControl w:val="0"/>
        <w:tabs>
          <w:tab w:val="left" w:pos="567"/>
        </w:tabs>
        <w:jc w:val="center"/>
        <w:rPr>
          <w:b/>
        </w:rPr>
      </w:pPr>
      <w:r w:rsidRPr="00DC1C0F">
        <w:rPr>
          <w:b/>
        </w:rPr>
        <w:t xml:space="preserve">Основные итоги социально-экономического </w:t>
      </w:r>
    </w:p>
    <w:p w:rsidR="00C57366" w:rsidRPr="00DC1C0F" w:rsidRDefault="00C57366" w:rsidP="00C57366">
      <w:pPr>
        <w:widowControl w:val="0"/>
        <w:tabs>
          <w:tab w:val="left" w:pos="567"/>
        </w:tabs>
        <w:jc w:val="center"/>
        <w:rPr>
          <w:b/>
        </w:rPr>
      </w:pPr>
      <w:r w:rsidRPr="00DC1C0F">
        <w:rPr>
          <w:b/>
        </w:rPr>
        <w:t xml:space="preserve">развития Нижневартовского района </w:t>
      </w:r>
    </w:p>
    <w:p w:rsidR="00C57366" w:rsidRPr="00DC1C0F" w:rsidRDefault="00C57366" w:rsidP="00C57366">
      <w:pPr>
        <w:widowControl w:val="0"/>
        <w:tabs>
          <w:tab w:val="left" w:pos="567"/>
        </w:tabs>
        <w:jc w:val="center"/>
        <w:rPr>
          <w:b/>
        </w:rPr>
      </w:pPr>
    </w:p>
    <w:tbl>
      <w:tblPr>
        <w:tblStyle w:val="ab"/>
        <w:tblW w:w="9776" w:type="dxa"/>
        <w:tblLook w:val="04A0" w:firstRow="1" w:lastRow="0" w:firstColumn="1" w:lastColumn="0" w:noHBand="0" w:noVBand="1"/>
      </w:tblPr>
      <w:tblGrid>
        <w:gridCol w:w="4673"/>
        <w:gridCol w:w="1276"/>
        <w:gridCol w:w="1276"/>
        <w:gridCol w:w="1276"/>
        <w:gridCol w:w="1275"/>
      </w:tblGrid>
      <w:tr w:rsidR="00C57366" w:rsidRPr="00DC1C0F" w:rsidTr="00F557AB">
        <w:tc>
          <w:tcPr>
            <w:tcW w:w="4673" w:type="dxa"/>
            <w:vMerge w:val="restart"/>
          </w:tcPr>
          <w:p w:rsidR="00C57366" w:rsidRPr="00DC1C0F" w:rsidRDefault="00C57366" w:rsidP="00C57366">
            <w:pPr>
              <w:widowControl w:val="0"/>
              <w:tabs>
                <w:tab w:val="left" w:pos="567"/>
              </w:tabs>
              <w:jc w:val="center"/>
              <w:rPr>
                <w:b/>
                <w:sz w:val="24"/>
                <w:szCs w:val="24"/>
              </w:rPr>
            </w:pPr>
            <w:r w:rsidRPr="00DC1C0F">
              <w:rPr>
                <w:b/>
                <w:sz w:val="24"/>
                <w:szCs w:val="24"/>
              </w:rPr>
              <w:t>Наименование показателя</w:t>
            </w:r>
          </w:p>
        </w:tc>
        <w:tc>
          <w:tcPr>
            <w:tcW w:w="2552" w:type="dxa"/>
            <w:gridSpan w:val="2"/>
          </w:tcPr>
          <w:p w:rsidR="00C57366" w:rsidRPr="00DC1C0F" w:rsidRDefault="00C57366" w:rsidP="008C392F">
            <w:pPr>
              <w:widowControl w:val="0"/>
              <w:tabs>
                <w:tab w:val="left" w:pos="567"/>
              </w:tabs>
              <w:jc w:val="center"/>
              <w:rPr>
                <w:b/>
                <w:sz w:val="24"/>
                <w:szCs w:val="24"/>
              </w:rPr>
            </w:pPr>
            <w:r w:rsidRPr="00DC1C0F">
              <w:rPr>
                <w:b/>
                <w:sz w:val="24"/>
                <w:szCs w:val="24"/>
              </w:rPr>
              <w:t>202</w:t>
            </w:r>
            <w:r w:rsidR="008C392F" w:rsidRPr="00DC1C0F">
              <w:rPr>
                <w:b/>
                <w:sz w:val="24"/>
                <w:szCs w:val="24"/>
              </w:rPr>
              <w:t>2</w:t>
            </w:r>
            <w:r w:rsidRPr="00DC1C0F">
              <w:rPr>
                <w:b/>
                <w:sz w:val="24"/>
                <w:szCs w:val="24"/>
              </w:rPr>
              <w:t xml:space="preserve"> год </w:t>
            </w:r>
          </w:p>
        </w:tc>
        <w:tc>
          <w:tcPr>
            <w:tcW w:w="2551" w:type="dxa"/>
            <w:gridSpan w:val="2"/>
          </w:tcPr>
          <w:p w:rsidR="00C57366" w:rsidRPr="00DC1C0F" w:rsidRDefault="00C57366" w:rsidP="008C392F">
            <w:pPr>
              <w:widowControl w:val="0"/>
              <w:tabs>
                <w:tab w:val="left" w:pos="567"/>
              </w:tabs>
              <w:jc w:val="center"/>
              <w:rPr>
                <w:b/>
                <w:sz w:val="24"/>
                <w:szCs w:val="24"/>
              </w:rPr>
            </w:pPr>
            <w:r w:rsidRPr="00DC1C0F">
              <w:rPr>
                <w:b/>
                <w:sz w:val="24"/>
                <w:szCs w:val="24"/>
              </w:rPr>
              <w:t>202</w:t>
            </w:r>
            <w:r w:rsidR="008C392F" w:rsidRPr="00DC1C0F">
              <w:rPr>
                <w:b/>
                <w:sz w:val="24"/>
                <w:szCs w:val="24"/>
              </w:rPr>
              <w:t>3</w:t>
            </w:r>
            <w:r w:rsidRPr="00DC1C0F">
              <w:rPr>
                <w:b/>
                <w:sz w:val="24"/>
                <w:szCs w:val="24"/>
              </w:rPr>
              <w:t xml:space="preserve"> год</w:t>
            </w:r>
          </w:p>
        </w:tc>
      </w:tr>
      <w:tr w:rsidR="00C57366" w:rsidRPr="00DC1C0F" w:rsidTr="00F557AB">
        <w:tc>
          <w:tcPr>
            <w:tcW w:w="4673" w:type="dxa"/>
            <w:vMerge/>
          </w:tcPr>
          <w:p w:rsidR="00C57366" w:rsidRPr="00DC1C0F" w:rsidRDefault="00C57366" w:rsidP="00C57366">
            <w:pPr>
              <w:widowControl w:val="0"/>
              <w:tabs>
                <w:tab w:val="left" w:pos="567"/>
              </w:tabs>
              <w:jc w:val="center"/>
              <w:rPr>
                <w:b/>
                <w:sz w:val="24"/>
                <w:szCs w:val="24"/>
              </w:rPr>
            </w:pPr>
          </w:p>
        </w:tc>
        <w:tc>
          <w:tcPr>
            <w:tcW w:w="1276" w:type="dxa"/>
          </w:tcPr>
          <w:p w:rsidR="00C57366" w:rsidRPr="00DC1C0F" w:rsidRDefault="00F557AB" w:rsidP="00C57366">
            <w:pPr>
              <w:widowControl w:val="0"/>
              <w:tabs>
                <w:tab w:val="left" w:pos="567"/>
              </w:tabs>
              <w:jc w:val="center"/>
              <w:rPr>
                <w:b/>
                <w:sz w:val="24"/>
                <w:szCs w:val="24"/>
              </w:rPr>
            </w:pPr>
            <w:r w:rsidRPr="00DC1C0F">
              <w:rPr>
                <w:b/>
                <w:sz w:val="24"/>
                <w:szCs w:val="24"/>
              </w:rPr>
              <w:t xml:space="preserve">январь ‒ </w:t>
            </w:r>
            <w:r w:rsidR="00C57366" w:rsidRPr="00DC1C0F">
              <w:rPr>
                <w:b/>
                <w:sz w:val="24"/>
                <w:szCs w:val="24"/>
              </w:rPr>
              <w:t>июнь</w:t>
            </w:r>
          </w:p>
        </w:tc>
        <w:tc>
          <w:tcPr>
            <w:tcW w:w="1276" w:type="dxa"/>
          </w:tcPr>
          <w:p w:rsidR="00C57366" w:rsidRPr="00DC1C0F" w:rsidRDefault="00C57366" w:rsidP="00C57366">
            <w:pPr>
              <w:widowControl w:val="0"/>
              <w:tabs>
                <w:tab w:val="left" w:pos="567"/>
              </w:tabs>
              <w:jc w:val="center"/>
              <w:rPr>
                <w:b/>
                <w:sz w:val="24"/>
                <w:szCs w:val="24"/>
              </w:rPr>
            </w:pPr>
            <w:r w:rsidRPr="00DC1C0F">
              <w:rPr>
                <w:b/>
                <w:sz w:val="24"/>
                <w:szCs w:val="24"/>
              </w:rPr>
              <w:t>год</w:t>
            </w:r>
          </w:p>
        </w:tc>
        <w:tc>
          <w:tcPr>
            <w:tcW w:w="1276" w:type="dxa"/>
          </w:tcPr>
          <w:p w:rsidR="00C57366" w:rsidRPr="00DC1C0F" w:rsidRDefault="00F557AB" w:rsidP="00C57366">
            <w:pPr>
              <w:widowControl w:val="0"/>
              <w:tabs>
                <w:tab w:val="left" w:pos="567"/>
              </w:tabs>
              <w:jc w:val="center"/>
              <w:rPr>
                <w:b/>
                <w:sz w:val="24"/>
                <w:szCs w:val="24"/>
              </w:rPr>
            </w:pPr>
            <w:r w:rsidRPr="00DC1C0F">
              <w:rPr>
                <w:b/>
                <w:sz w:val="24"/>
                <w:szCs w:val="24"/>
              </w:rPr>
              <w:t xml:space="preserve">январь ‒ </w:t>
            </w:r>
            <w:r w:rsidR="00C57366" w:rsidRPr="00DC1C0F">
              <w:rPr>
                <w:b/>
                <w:sz w:val="24"/>
                <w:szCs w:val="24"/>
              </w:rPr>
              <w:t>июнь</w:t>
            </w:r>
          </w:p>
        </w:tc>
        <w:tc>
          <w:tcPr>
            <w:tcW w:w="1275" w:type="dxa"/>
          </w:tcPr>
          <w:p w:rsidR="00C57366" w:rsidRPr="00DC1C0F" w:rsidRDefault="00C57366" w:rsidP="00C57366">
            <w:pPr>
              <w:widowControl w:val="0"/>
              <w:tabs>
                <w:tab w:val="left" w:pos="567"/>
              </w:tabs>
              <w:jc w:val="center"/>
              <w:rPr>
                <w:b/>
                <w:sz w:val="24"/>
                <w:szCs w:val="24"/>
              </w:rPr>
            </w:pPr>
            <w:r w:rsidRPr="00DC1C0F">
              <w:rPr>
                <w:b/>
                <w:sz w:val="24"/>
                <w:szCs w:val="24"/>
              </w:rPr>
              <w:t>оценка год</w:t>
            </w:r>
          </w:p>
        </w:tc>
      </w:tr>
      <w:tr w:rsidR="008C392F" w:rsidRPr="00DC1C0F" w:rsidTr="00F557AB">
        <w:tc>
          <w:tcPr>
            <w:tcW w:w="4673" w:type="dxa"/>
          </w:tcPr>
          <w:p w:rsidR="008C392F" w:rsidRPr="00DC1C0F" w:rsidRDefault="008C392F" w:rsidP="008C392F">
            <w:pPr>
              <w:widowControl w:val="0"/>
              <w:tabs>
                <w:tab w:val="left" w:pos="567"/>
              </w:tabs>
              <w:jc w:val="both"/>
              <w:rPr>
                <w:sz w:val="24"/>
                <w:szCs w:val="24"/>
              </w:rPr>
            </w:pPr>
            <w:r w:rsidRPr="00DC1C0F">
              <w:rPr>
                <w:snapToGrid w:val="0"/>
                <w:sz w:val="24"/>
                <w:szCs w:val="24"/>
              </w:rPr>
              <w:t>Индекс потребительских цен, декабрь к декабрю, в %</w:t>
            </w:r>
          </w:p>
        </w:tc>
        <w:tc>
          <w:tcPr>
            <w:tcW w:w="1276" w:type="dxa"/>
            <w:vAlign w:val="center"/>
          </w:tcPr>
          <w:p w:rsidR="008C392F" w:rsidRPr="00DC1C0F" w:rsidRDefault="008C392F" w:rsidP="008C392F">
            <w:pPr>
              <w:widowControl w:val="0"/>
              <w:tabs>
                <w:tab w:val="left" w:pos="567"/>
              </w:tabs>
              <w:jc w:val="center"/>
              <w:rPr>
                <w:sz w:val="24"/>
                <w:szCs w:val="24"/>
              </w:rPr>
            </w:pPr>
            <w:r w:rsidRPr="00DC1C0F">
              <w:rPr>
                <w:sz w:val="24"/>
                <w:szCs w:val="24"/>
              </w:rPr>
              <w:t>107,8</w:t>
            </w:r>
          </w:p>
        </w:tc>
        <w:tc>
          <w:tcPr>
            <w:tcW w:w="1276" w:type="dxa"/>
            <w:vAlign w:val="center"/>
          </w:tcPr>
          <w:p w:rsidR="00746D2F" w:rsidRPr="00DC1C0F" w:rsidRDefault="00746D2F" w:rsidP="00764A18">
            <w:pPr>
              <w:widowControl w:val="0"/>
              <w:tabs>
                <w:tab w:val="left" w:pos="567"/>
              </w:tabs>
              <w:jc w:val="center"/>
              <w:rPr>
                <w:sz w:val="24"/>
                <w:szCs w:val="24"/>
              </w:rPr>
            </w:pPr>
            <w:r w:rsidRPr="00DC1C0F">
              <w:rPr>
                <w:sz w:val="24"/>
                <w:szCs w:val="24"/>
              </w:rPr>
              <w:t>107,</w:t>
            </w:r>
            <w:r w:rsidR="00764A18" w:rsidRPr="00DC1C0F">
              <w:rPr>
                <w:sz w:val="24"/>
                <w:szCs w:val="24"/>
              </w:rPr>
              <w:t>1</w:t>
            </w:r>
          </w:p>
        </w:tc>
        <w:tc>
          <w:tcPr>
            <w:tcW w:w="1276" w:type="dxa"/>
            <w:vAlign w:val="center"/>
          </w:tcPr>
          <w:p w:rsidR="008C392F" w:rsidRPr="00DC1C0F" w:rsidRDefault="00746D2F" w:rsidP="008C392F">
            <w:pPr>
              <w:widowControl w:val="0"/>
              <w:tabs>
                <w:tab w:val="left" w:pos="567"/>
              </w:tabs>
              <w:jc w:val="center"/>
              <w:rPr>
                <w:sz w:val="24"/>
                <w:szCs w:val="24"/>
              </w:rPr>
            </w:pPr>
            <w:r w:rsidRPr="00DC1C0F">
              <w:rPr>
                <w:sz w:val="24"/>
                <w:szCs w:val="24"/>
              </w:rPr>
              <w:t>100,8</w:t>
            </w:r>
          </w:p>
        </w:tc>
        <w:tc>
          <w:tcPr>
            <w:tcW w:w="1275" w:type="dxa"/>
            <w:vAlign w:val="center"/>
          </w:tcPr>
          <w:p w:rsidR="008C392F" w:rsidRPr="00DC1C0F" w:rsidRDefault="00E21037" w:rsidP="008C392F">
            <w:pPr>
              <w:widowControl w:val="0"/>
              <w:tabs>
                <w:tab w:val="left" w:pos="567"/>
              </w:tabs>
              <w:jc w:val="center"/>
              <w:rPr>
                <w:sz w:val="24"/>
                <w:szCs w:val="24"/>
              </w:rPr>
            </w:pPr>
            <w:r w:rsidRPr="00DC1C0F">
              <w:rPr>
                <w:sz w:val="24"/>
                <w:szCs w:val="24"/>
              </w:rPr>
              <w:t>103,8</w:t>
            </w:r>
          </w:p>
        </w:tc>
      </w:tr>
      <w:tr w:rsidR="008C392F" w:rsidRPr="00DC1C0F" w:rsidTr="00F557AB">
        <w:tc>
          <w:tcPr>
            <w:tcW w:w="4673" w:type="dxa"/>
          </w:tcPr>
          <w:p w:rsidR="008C392F" w:rsidRPr="00DC1C0F" w:rsidRDefault="008C392F" w:rsidP="008C392F">
            <w:pPr>
              <w:widowControl w:val="0"/>
              <w:tabs>
                <w:tab w:val="left" w:pos="567"/>
              </w:tabs>
              <w:jc w:val="both"/>
              <w:rPr>
                <w:sz w:val="24"/>
                <w:szCs w:val="24"/>
              </w:rPr>
            </w:pPr>
            <w:r w:rsidRPr="00DC1C0F">
              <w:rPr>
                <w:sz w:val="24"/>
                <w:szCs w:val="24"/>
              </w:rPr>
              <w:lastRenderedPageBreak/>
              <w:t>Индекс промышленного производства, в %</w:t>
            </w:r>
          </w:p>
        </w:tc>
        <w:tc>
          <w:tcPr>
            <w:tcW w:w="1276" w:type="dxa"/>
            <w:vAlign w:val="center"/>
          </w:tcPr>
          <w:p w:rsidR="008C392F" w:rsidRPr="00DC1C0F" w:rsidRDefault="008C392F" w:rsidP="008C392F">
            <w:pPr>
              <w:widowControl w:val="0"/>
              <w:tabs>
                <w:tab w:val="left" w:pos="567"/>
              </w:tabs>
              <w:jc w:val="center"/>
              <w:rPr>
                <w:sz w:val="24"/>
                <w:szCs w:val="24"/>
              </w:rPr>
            </w:pPr>
            <w:r w:rsidRPr="00DC1C0F">
              <w:rPr>
                <w:sz w:val="24"/>
                <w:szCs w:val="24"/>
              </w:rPr>
              <w:t>98,0</w:t>
            </w:r>
          </w:p>
        </w:tc>
        <w:tc>
          <w:tcPr>
            <w:tcW w:w="1276" w:type="dxa"/>
            <w:vAlign w:val="center"/>
          </w:tcPr>
          <w:p w:rsidR="008C392F" w:rsidRPr="00DC1C0F" w:rsidRDefault="00764A18" w:rsidP="008C392F">
            <w:pPr>
              <w:widowControl w:val="0"/>
              <w:tabs>
                <w:tab w:val="left" w:pos="567"/>
              </w:tabs>
              <w:jc w:val="center"/>
              <w:rPr>
                <w:sz w:val="24"/>
                <w:szCs w:val="24"/>
              </w:rPr>
            </w:pPr>
            <w:r w:rsidRPr="00DC1C0F">
              <w:rPr>
                <w:sz w:val="24"/>
                <w:szCs w:val="24"/>
              </w:rPr>
              <w:t>102,3</w:t>
            </w:r>
          </w:p>
        </w:tc>
        <w:tc>
          <w:tcPr>
            <w:tcW w:w="1276" w:type="dxa"/>
            <w:vAlign w:val="center"/>
          </w:tcPr>
          <w:p w:rsidR="008C392F" w:rsidRPr="00DC1C0F" w:rsidRDefault="00764A18" w:rsidP="008C392F">
            <w:pPr>
              <w:widowControl w:val="0"/>
              <w:tabs>
                <w:tab w:val="left" w:pos="567"/>
              </w:tabs>
              <w:jc w:val="center"/>
              <w:rPr>
                <w:sz w:val="24"/>
                <w:szCs w:val="24"/>
              </w:rPr>
            </w:pPr>
            <w:r w:rsidRPr="00DC1C0F">
              <w:rPr>
                <w:sz w:val="24"/>
                <w:szCs w:val="24"/>
              </w:rPr>
              <w:t>98,1</w:t>
            </w:r>
          </w:p>
        </w:tc>
        <w:tc>
          <w:tcPr>
            <w:tcW w:w="1275" w:type="dxa"/>
            <w:vAlign w:val="center"/>
          </w:tcPr>
          <w:p w:rsidR="008C392F" w:rsidRPr="00DC1C0F" w:rsidRDefault="00785007" w:rsidP="00252FF5">
            <w:pPr>
              <w:widowControl w:val="0"/>
              <w:tabs>
                <w:tab w:val="left" w:pos="567"/>
              </w:tabs>
              <w:jc w:val="center"/>
              <w:rPr>
                <w:sz w:val="24"/>
                <w:szCs w:val="24"/>
              </w:rPr>
            </w:pPr>
            <w:r w:rsidRPr="00DC1C0F">
              <w:rPr>
                <w:sz w:val="24"/>
                <w:szCs w:val="24"/>
              </w:rPr>
              <w:t>96,</w:t>
            </w:r>
            <w:r w:rsidR="00252FF5" w:rsidRPr="00DC1C0F">
              <w:rPr>
                <w:sz w:val="24"/>
                <w:szCs w:val="24"/>
              </w:rPr>
              <w:t>6</w:t>
            </w:r>
          </w:p>
        </w:tc>
      </w:tr>
      <w:tr w:rsidR="008C392F" w:rsidRPr="00DC1C0F" w:rsidTr="00F557AB">
        <w:tc>
          <w:tcPr>
            <w:tcW w:w="4673" w:type="dxa"/>
          </w:tcPr>
          <w:p w:rsidR="008C392F" w:rsidRPr="00DC1C0F" w:rsidRDefault="008C392F" w:rsidP="008C392F">
            <w:pPr>
              <w:widowControl w:val="0"/>
              <w:tabs>
                <w:tab w:val="left" w:pos="567"/>
              </w:tabs>
              <w:jc w:val="both"/>
              <w:rPr>
                <w:sz w:val="24"/>
                <w:szCs w:val="24"/>
              </w:rPr>
            </w:pPr>
            <w:r w:rsidRPr="00DC1C0F">
              <w:rPr>
                <w:sz w:val="24"/>
                <w:szCs w:val="24"/>
              </w:rPr>
              <w:t>Инвестиции в основной капитал, в %</w:t>
            </w:r>
          </w:p>
        </w:tc>
        <w:tc>
          <w:tcPr>
            <w:tcW w:w="1276" w:type="dxa"/>
            <w:vAlign w:val="center"/>
          </w:tcPr>
          <w:p w:rsidR="008C392F" w:rsidRPr="00DC1C0F" w:rsidRDefault="008C392F" w:rsidP="008C392F">
            <w:pPr>
              <w:widowControl w:val="0"/>
              <w:tabs>
                <w:tab w:val="left" w:pos="567"/>
              </w:tabs>
              <w:jc w:val="center"/>
              <w:rPr>
                <w:sz w:val="24"/>
                <w:szCs w:val="24"/>
              </w:rPr>
            </w:pPr>
            <w:r w:rsidRPr="00DC1C0F">
              <w:rPr>
                <w:sz w:val="24"/>
                <w:szCs w:val="24"/>
              </w:rPr>
              <w:t>102,01</w:t>
            </w:r>
          </w:p>
        </w:tc>
        <w:tc>
          <w:tcPr>
            <w:tcW w:w="1276" w:type="dxa"/>
            <w:vAlign w:val="center"/>
          </w:tcPr>
          <w:p w:rsidR="008C392F" w:rsidRPr="00DC1C0F" w:rsidRDefault="00764A18" w:rsidP="008C392F">
            <w:pPr>
              <w:widowControl w:val="0"/>
              <w:tabs>
                <w:tab w:val="left" w:pos="567"/>
              </w:tabs>
              <w:jc w:val="center"/>
              <w:rPr>
                <w:sz w:val="24"/>
                <w:szCs w:val="24"/>
              </w:rPr>
            </w:pPr>
            <w:r w:rsidRPr="00DC1C0F">
              <w:rPr>
                <w:sz w:val="24"/>
                <w:szCs w:val="24"/>
              </w:rPr>
              <w:t>109,8</w:t>
            </w:r>
          </w:p>
        </w:tc>
        <w:tc>
          <w:tcPr>
            <w:tcW w:w="1276" w:type="dxa"/>
            <w:vAlign w:val="center"/>
          </w:tcPr>
          <w:p w:rsidR="008C392F" w:rsidRPr="00DC1C0F" w:rsidRDefault="00764A18" w:rsidP="00764A18">
            <w:pPr>
              <w:widowControl w:val="0"/>
              <w:tabs>
                <w:tab w:val="left" w:pos="567"/>
              </w:tabs>
              <w:jc w:val="center"/>
              <w:rPr>
                <w:sz w:val="24"/>
                <w:szCs w:val="24"/>
              </w:rPr>
            </w:pPr>
            <w:r w:rsidRPr="00DC1C0F">
              <w:rPr>
                <w:sz w:val="24"/>
                <w:szCs w:val="24"/>
              </w:rPr>
              <w:t>100,09</w:t>
            </w:r>
          </w:p>
        </w:tc>
        <w:tc>
          <w:tcPr>
            <w:tcW w:w="1275" w:type="dxa"/>
            <w:vAlign w:val="center"/>
          </w:tcPr>
          <w:p w:rsidR="008C392F" w:rsidRPr="00DC1C0F" w:rsidRDefault="00764A18" w:rsidP="009E581B">
            <w:pPr>
              <w:widowControl w:val="0"/>
              <w:tabs>
                <w:tab w:val="left" w:pos="567"/>
              </w:tabs>
              <w:jc w:val="center"/>
              <w:rPr>
                <w:sz w:val="24"/>
                <w:szCs w:val="24"/>
              </w:rPr>
            </w:pPr>
            <w:r w:rsidRPr="00DC1C0F">
              <w:rPr>
                <w:sz w:val="24"/>
                <w:szCs w:val="24"/>
              </w:rPr>
              <w:t>10</w:t>
            </w:r>
            <w:r w:rsidR="00CD3495" w:rsidRPr="00DC1C0F">
              <w:rPr>
                <w:sz w:val="24"/>
                <w:szCs w:val="24"/>
              </w:rPr>
              <w:t>3,</w:t>
            </w:r>
            <w:r w:rsidR="009E581B" w:rsidRPr="00DC1C0F">
              <w:rPr>
                <w:sz w:val="24"/>
                <w:szCs w:val="24"/>
              </w:rPr>
              <w:t>0</w:t>
            </w:r>
          </w:p>
        </w:tc>
      </w:tr>
      <w:tr w:rsidR="008C392F" w:rsidRPr="00DC1C0F" w:rsidTr="00F557AB">
        <w:tc>
          <w:tcPr>
            <w:tcW w:w="4673" w:type="dxa"/>
          </w:tcPr>
          <w:p w:rsidR="008C392F" w:rsidRPr="00DC1C0F" w:rsidRDefault="008C392F" w:rsidP="008C392F">
            <w:pPr>
              <w:widowControl w:val="0"/>
              <w:tabs>
                <w:tab w:val="left" w:pos="567"/>
              </w:tabs>
              <w:jc w:val="both"/>
              <w:rPr>
                <w:sz w:val="24"/>
                <w:szCs w:val="24"/>
              </w:rPr>
            </w:pPr>
            <w:r w:rsidRPr="00DC1C0F">
              <w:rPr>
                <w:sz w:val="24"/>
                <w:szCs w:val="24"/>
              </w:rPr>
              <w:t>Ввод в действие жилых домов, тыс. кв. м</w:t>
            </w:r>
          </w:p>
        </w:tc>
        <w:tc>
          <w:tcPr>
            <w:tcW w:w="1276" w:type="dxa"/>
            <w:vAlign w:val="center"/>
          </w:tcPr>
          <w:p w:rsidR="008C392F" w:rsidRPr="00DC1C0F" w:rsidRDefault="008C392F" w:rsidP="008C392F">
            <w:pPr>
              <w:widowControl w:val="0"/>
              <w:tabs>
                <w:tab w:val="left" w:pos="567"/>
              </w:tabs>
              <w:jc w:val="center"/>
              <w:rPr>
                <w:sz w:val="24"/>
                <w:szCs w:val="24"/>
              </w:rPr>
            </w:pPr>
            <w:r w:rsidRPr="00DC1C0F">
              <w:rPr>
                <w:sz w:val="24"/>
                <w:szCs w:val="24"/>
              </w:rPr>
              <w:t>5,99</w:t>
            </w:r>
          </w:p>
        </w:tc>
        <w:tc>
          <w:tcPr>
            <w:tcW w:w="1276" w:type="dxa"/>
            <w:vAlign w:val="center"/>
          </w:tcPr>
          <w:p w:rsidR="008C392F" w:rsidRPr="00DC1C0F" w:rsidRDefault="00663D7B" w:rsidP="008C392F">
            <w:pPr>
              <w:widowControl w:val="0"/>
              <w:tabs>
                <w:tab w:val="left" w:pos="567"/>
              </w:tabs>
              <w:jc w:val="center"/>
              <w:rPr>
                <w:sz w:val="24"/>
                <w:szCs w:val="24"/>
              </w:rPr>
            </w:pPr>
            <w:r w:rsidRPr="00DC1C0F">
              <w:rPr>
                <w:sz w:val="24"/>
                <w:szCs w:val="24"/>
              </w:rPr>
              <w:t>16,6</w:t>
            </w:r>
          </w:p>
        </w:tc>
        <w:tc>
          <w:tcPr>
            <w:tcW w:w="1276" w:type="dxa"/>
            <w:vAlign w:val="center"/>
          </w:tcPr>
          <w:p w:rsidR="008C392F" w:rsidRPr="00DC1C0F" w:rsidRDefault="000D7678" w:rsidP="008C392F">
            <w:pPr>
              <w:widowControl w:val="0"/>
              <w:tabs>
                <w:tab w:val="left" w:pos="567"/>
              </w:tabs>
              <w:jc w:val="center"/>
              <w:rPr>
                <w:sz w:val="24"/>
                <w:szCs w:val="24"/>
              </w:rPr>
            </w:pPr>
            <w:r w:rsidRPr="00DC1C0F">
              <w:rPr>
                <w:sz w:val="24"/>
                <w:szCs w:val="24"/>
              </w:rPr>
              <w:t>5,7</w:t>
            </w:r>
          </w:p>
        </w:tc>
        <w:tc>
          <w:tcPr>
            <w:tcW w:w="1275" w:type="dxa"/>
            <w:vAlign w:val="center"/>
          </w:tcPr>
          <w:p w:rsidR="008C392F" w:rsidRPr="00DC1C0F" w:rsidRDefault="00663D7B" w:rsidP="008C392F">
            <w:pPr>
              <w:widowControl w:val="0"/>
              <w:tabs>
                <w:tab w:val="left" w:pos="567"/>
              </w:tabs>
              <w:jc w:val="center"/>
              <w:rPr>
                <w:sz w:val="24"/>
                <w:szCs w:val="24"/>
              </w:rPr>
            </w:pPr>
            <w:r w:rsidRPr="00DC1C0F">
              <w:rPr>
                <w:sz w:val="24"/>
                <w:szCs w:val="24"/>
              </w:rPr>
              <w:t>17,9</w:t>
            </w:r>
          </w:p>
        </w:tc>
      </w:tr>
      <w:tr w:rsidR="008C392F" w:rsidRPr="00DC1C0F" w:rsidTr="00F557AB">
        <w:tc>
          <w:tcPr>
            <w:tcW w:w="4673" w:type="dxa"/>
          </w:tcPr>
          <w:p w:rsidR="008C392F" w:rsidRPr="00DC1C0F" w:rsidRDefault="008C392F" w:rsidP="008C392F">
            <w:pPr>
              <w:widowControl w:val="0"/>
              <w:tabs>
                <w:tab w:val="left" w:pos="567"/>
              </w:tabs>
              <w:jc w:val="both"/>
              <w:rPr>
                <w:sz w:val="24"/>
                <w:szCs w:val="24"/>
              </w:rPr>
            </w:pPr>
            <w:r w:rsidRPr="00DC1C0F">
              <w:rPr>
                <w:sz w:val="24"/>
                <w:szCs w:val="24"/>
              </w:rPr>
              <w:t>Среднедушевые денежные доходы населения, руб.</w:t>
            </w:r>
          </w:p>
        </w:tc>
        <w:tc>
          <w:tcPr>
            <w:tcW w:w="1276" w:type="dxa"/>
            <w:vAlign w:val="center"/>
          </w:tcPr>
          <w:p w:rsidR="008C392F" w:rsidRPr="00DC1C0F" w:rsidRDefault="008C392F" w:rsidP="008C392F">
            <w:pPr>
              <w:widowControl w:val="0"/>
              <w:tabs>
                <w:tab w:val="left" w:pos="567"/>
              </w:tabs>
              <w:jc w:val="center"/>
              <w:rPr>
                <w:sz w:val="24"/>
                <w:szCs w:val="24"/>
              </w:rPr>
            </w:pPr>
            <w:r w:rsidRPr="00DC1C0F">
              <w:rPr>
                <w:sz w:val="24"/>
                <w:szCs w:val="24"/>
              </w:rPr>
              <w:t>39100,0</w:t>
            </w:r>
          </w:p>
        </w:tc>
        <w:tc>
          <w:tcPr>
            <w:tcW w:w="1276" w:type="dxa"/>
            <w:vAlign w:val="center"/>
          </w:tcPr>
          <w:p w:rsidR="008C392F" w:rsidRPr="00DC1C0F" w:rsidRDefault="008C392F" w:rsidP="00746D2F">
            <w:pPr>
              <w:widowControl w:val="0"/>
              <w:tabs>
                <w:tab w:val="left" w:pos="567"/>
              </w:tabs>
              <w:jc w:val="center"/>
              <w:rPr>
                <w:sz w:val="24"/>
                <w:szCs w:val="24"/>
              </w:rPr>
            </w:pPr>
            <w:r w:rsidRPr="00DC1C0F">
              <w:rPr>
                <w:sz w:val="24"/>
                <w:szCs w:val="24"/>
              </w:rPr>
              <w:t>40</w:t>
            </w:r>
            <w:r w:rsidR="00746D2F" w:rsidRPr="00DC1C0F">
              <w:rPr>
                <w:sz w:val="24"/>
                <w:szCs w:val="24"/>
              </w:rPr>
              <w:t>7</w:t>
            </w:r>
            <w:r w:rsidRPr="00DC1C0F">
              <w:rPr>
                <w:sz w:val="24"/>
                <w:szCs w:val="24"/>
              </w:rPr>
              <w:t>00,0</w:t>
            </w:r>
          </w:p>
        </w:tc>
        <w:tc>
          <w:tcPr>
            <w:tcW w:w="1276" w:type="dxa"/>
            <w:vAlign w:val="center"/>
          </w:tcPr>
          <w:p w:rsidR="008C392F" w:rsidRPr="00DC1C0F" w:rsidRDefault="00746D2F" w:rsidP="00746D2F">
            <w:pPr>
              <w:widowControl w:val="0"/>
              <w:tabs>
                <w:tab w:val="left" w:pos="567"/>
              </w:tabs>
              <w:jc w:val="center"/>
              <w:rPr>
                <w:sz w:val="24"/>
                <w:szCs w:val="24"/>
              </w:rPr>
            </w:pPr>
            <w:r w:rsidRPr="00DC1C0F">
              <w:rPr>
                <w:sz w:val="24"/>
                <w:szCs w:val="24"/>
              </w:rPr>
              <w:t>41500</w:t>
            </w:r>
          </w:p>
        </w:tc>
        <w:tc>
          <w:tcPr>
            <w:tcW w:w="1275" w:type="dxa"/>
            <w:vAlign w:val="center"/>
          </w:tcPr>
          <w:p w:rsidR="008C392F" w:rsidRPr="00DC1C0F" w:rsidRDefault="00CD1E1E" w:rsidP="008C392F">
            <w:pPr>
              <w:widowControl w:val="0"/>
              <w:tabs>
                <w:tab w:val="left" w:pos="567"/>
              </w:tabs>
              <w:jc w:val="center"/>
              <w:rPr>
                <w:sz w:val="24"/>
                <w:szCs w:val="24"/>
              </w:rPr>
            </w:pPr>
            <w:r w:rsidRPr="00DC1C0F">
              <w:rPr>
                <w:sz w:val="24"/>
                <w:szCs w:val="24"/>
              </w:rPr>
              <w:t>42500</w:t>
            </w:r>
          </w:p>
        </w:tc>
      </w:tr>
      <w:tr w:rsidR="008C392F" w:rsidRPr="00DC1C0F" w:rsidTr="00F557AB">
        <w:tc>
          <w:tcPr>
            <w:tcW w:w="4673" w:type="dxa"/>
          </w:tcPr>
          <w:p w:rsidR="008C392F" w:rsidRPr="00DC1C0F" w:rsidRDefault="008C392F" w:rsidP="008C392F">
            <w:pPr>
              <w:widowControl w:val="0"/>
              <w:tabs>
                <w:tab w:val="left" w:pos="567"/>
              </w:tabs>
              <w:jc w:val="both"/>
              <w:rPr>
                <w:sz w:val="24"/>
                <w:szCs w:val="24"/>
              </w:rPr>
            </w:pPr>
            <w:r w:rsidRPr="00DC1C0F">
              <w:rPr>
                <w:sz w:val="24"/>
                <w:szCs w:val="24"/>
              </w:rPr>
              <w:t>Реальные денежные доходы населения, в %</w:t>
            </w:r>
          </w:p>
        </w:tc>
        <w:tc>
          <w:tcPr>
            <w:tcW w:w="1276" w:type="dxa"/>
            <w:vAlign w:val="center"/>
          </w:tcPr>
          <w:p w:rsidR="008C392F" w:rsidRPr="00DC1C0F" w:rsidRDefault="008C392F" w:rsidP="008C392F">
            <w:pPr>
              <w:widowControl w:val="0"/>
              <w:tabs>
                <w:tab w:val="left" w:pos="567"/>
              </w:tabs>
              <w:jc w:val="center"/>
              <w:rPr>
                <w:sz w:val="24"/>
                <w:szCs w:val="24"/>
              </w:rPr>
            </w:pPr>
            <w:r w:rsidRPr="00DC1C0F">
              <w:rPr>
                <w:sz w:val="24"/>
                <w:szCs w:val="24"/>
              </w:rPr>
              <w:t>100,0</w:t>
            </w:r>
          </w:p>
        </w:tc>
        <w:tc>
          <w:tcPr>
            <w:tcW w:w="1276" w:type="dxa"/>
            <w:vAlign w:val="center"/>
          </w:tcPr>
          <w:p w:rsidR="008C392F" w:rsidRPr="00DC1C0F" w:rsidRDefault="000D7678" w:rsidP="008C392F">
            <w:pPr>
              <w:widowControl w:val="0"/>
              <w:tabs>
                <w:tab w:val="left" w:pos="567"/>
              </w:tabs>
              <w:jc w:val="center"/>
              <w:rPr>
                <w:sz w:val="24"/>
                <w:szCs w:val="24"/>
              </w:rPr>
            </w:pPr>
            <w:r w:rsidRPr="00DC1C0F">
              <w:rPr>
                <w:sz w:val="24"/>
                <w:szCs w:val="24"/>
              </w:rPr>
              <w:t>101,0</w:t>
            </w:r>
          </w:p>
        </w:tc>
        <w:tc>
          <w:tcPr>
            <w:tcW w:w="1276" w:type="dxa"/>
            <w:vAlign w:val="center"/>
          </w:tcPr>
          <w:p w:rsidR="008C392F" w:rsidRPr="00DC1C0F" w:rsidRDefault="000D7678" w:rsidP="008C392F">
            <w:pPr>
              <w:widowControl w:val="0"/>
              <w:tabs>
                <w:tab w:val="left" w:pos="567"/>
              </w:tabs>
              <w:jc w:val="center"/>
              <w:rPr>
                <w:sz w:val="24"/>
                <w:szCs w:val="24"/>
              </w:rPr>
            </w:pPr>
            <w:r w:rsidRPr="00DC1C0F">
              <w:rPr>
                <w:sz w:val="24"/>
                <w:szCs w:val="24"/>
              </w:rPr>
              <w:t>100,0</w:t>
            </w:r>
          </w:p>
        </w:tc>
        <w:tc>
          <w:tcPr>
            <w:tcW w:w="1275" w:type="dxa"/>
            <w:vAlign w:val="center"/>
          </w:tcPr>
          <w:p w:rsidR="008C392F" w:rsidRPr="00DC1C0F" w:rsidRDefault="00CD1E1E" w:rsidP="008C392F">
            <w:pPr>
              <w:widowControl w:val="0"/>
              <w:tabs>
                <w:tab w:val="left" w:pos="567"/>
              </w:tabs>
              <w:jc w:val="center"/>
              <w:rPr>
                <w:sz w:val="24"/>
                <w:szCs w:val="24"/>
              </w:rPr>
            </w:pPr>
            <w:r w:rsidRPr="00DC1C0F">
              <w:rPr>
                <w:sz w:val="24"/>
                <w:szCs w:val="24"/>
              </w:rPr>
              <w:t>102,8</w:t>
            </w:r>
          </w:p>
        </w:tc>
      </w:tr>
      <w:tr w:rsidR="008C392F" w:rsidRPr="00DC1C0F" w:rsidTr="00F557AB">
        <w:tc>
          <w:tcPr>
            <w:tcW w:w="4673" w:type="dxa"/>
          </w:tcPr>
          <w:p w:rsidR="008C392F" w:rsidRPr="00DC1C0F" w:rsidRDefault="008C392F" w:rsidP="008C392F">
            <w:pPr>
              <w:widowControl w:val="0"/>
              <w:tabs>
                <w:tab w:val="left" w:pos="567"/>
              </w:tabs>
              <w:jc w:val="both"/>
              <w:rPr>
                <w:sz w:val="24"/>
                <w:szCs w:val="24"/>
              </w:rPr>
            </w:pPr>
            <w:r w:rsidRPr="00DC1C0F">
              <w:rPr>
                <w:sz w:val="24"/>
                <w:szCs w:val="24"/>
              </w:rPr>
              <w:t>Среднемесячная заработная плата по полному кругу, руб.</w:t>
            </w:r>
          </w:p>
        </w:tc>
        <w:tc>
          <w:tcPr>
            <w:tcW w:w="1276" w:type="dxa"/>
            <w:vAlign w:val="center"/>
          </w:tcPr>
          <w:p w:rsidR="008C392F" w:rsidRPr="00DC1C0F" w:rsidRDefault="008C392F" w:rsidP="008C392F">
            <w:pPr>
              <w:widowControl w:val="0"/>
              <w:tabs>
                <w:tab w:val="left" w:pos="567"/>
              </w:tabs>
              <w:jc w:val="center"/>
              <w:rPr>
                <w:sz w:val="24"/>
                <w:szCs w:val="24"/>
              </w:rPr>
            </w:pPr>
            <w:r w:rsidRPr="00DC1C0F">
              <w:rPr>
                <w:sz w:val="24"/>
                <w:szCs w:val="24"/>
              </w:rPr>
              <w:t>62507,0</w:t>
            </w:r>
          </w:p>
        </w:tc>
        <w:tc>
          <w:tcPr>
            <w:tcW w:w="1276" w:type="dxa"/>
            <w:vAlign w:val="center"/>
          </w:tcPr>
          <w:p w:rsidR="008C392F" w:rsidRPr="00DC1C0F" w:rsidRDefault="008C392F" w:rsidP="008C392F">
            <w:pPr>
              <w:widowControl w:val="0"/>
              <w:tabs>
                <w:tab w:val="left" w:pos="567"/>
              </w:tabs>
              <w:jc w:val="center"/>
              <w:rPr>
                <w:sz w:val="24"/>
                <w:szCs w:val="24"/>
              </w:rPr>
            </w:pPr>
            <w:r w:rsidRPr="00DC1C0F">
              <w:rPr>
                <w:sz w:val="24"/>
                <w:szCs w:val="24"/>
              </w:rPr>
              <w:t>66700,0</w:t>
            </w:r>
          </w:p>
        </w:tc>
        <w:tc>
          <w:tcPr>
            <w:tcW w:w="1276" w:type="dxa"/>
            <w:vAlign w:val="center"/>
          </w:tcPr>
          <w:p w:rsidR="008C392F" w:rsidRPr="00DC1C0F" w:rsidRDefault="00663D7B" w:rsidP="00663D7B">
            <w:pPr>
              <w:widowControl w:val="0"/>
              <w:tabs>
                <w:tab w:val="left" w:pos="567"/>
              </w:tabs>
              <w:jc w:val="center"/>
              <w:rPr>
                <w:sz w:val="24"/>
                <w:szCs w:val="24"/>
              </w:rPr>
            </w:pPr>
            <w:r w:rsidRPr="00DC1C0F">
              <w:rPr>
                <w:sz w:val="24"/>
                <w:szCs w:val="24"/>
              </w:rPr>
              <w:t>68200</w:t>
            </w:r>
          </w:p>
        </w:tc>
        <w:tc>
          <w:tcPr>
            <w:tcW w:w="1275" w:type="dxa"/>
            <w:vAlign w:val="center"/>
          </w:tcPr>
          <w:p w:rsidR="008C392F" w:rsidRPr="00DC1C0F" w:rsidRDefault="00746D2F" w:rsidP="008C392F">
            <w:pPr>
              <w:widowControl w:val="0"/>
              <w:tabs>
                <w:tab w:val="left" w:pos="567"/>
              </w:tabs>
              <w:jc w:val="center"/>
              <w:rPr>
                <w:sz w:val="24"/>
                <w:szCs w:val="24"/>
              </w:rPr>
            </w:pPr>
            <w:r w:rsidRPr="00DC1C0F">
              <w:rPr>
                <w:sz w:val="24"/>
                <w:szCs w:val="24"/>
              </w:rPr>
              <w:t>71100</w:t>
            </w:r>
          </w:p>
        </w:tc>
      </w:tr>
      <w:tr w:rsidR="008C392F" w:rsidRPr="00DC1C0F" w:rsidTr="00F557AB">
        <w:tc>
          <w:tcPr>
            <w:tcW w:w="4673" w:type="dxa"/>
          </w:tcPr>
          <w:p w:rsidR="008C392F" w:rsidRPr="00DC1C0F" w:rsidRDefault="008C392F" w:rsidP="008C392F">
            <w:pPr>
              <w:widowControl w:val="0"/>
              <w:tabs>
                <w:tab w:val="left" w:pos="567"/>
              </w:tabs>
              <w:jc w:val="both"/>
              <w:rPr>
                <w:sz w:val="24"/>
                <w:szCs w:val="24"/>
              </w:rPr>
            </w:pPr>
            <w:r w:rsidRPr="00DC1C0F">
              <w:rPr>
                <w:sz w:val="24"/>
                <w:szCs w:val="24"/>
              </w:rPr>
              <w:t>Уровень зарегистрированной безработицы, в %</w:t>
            </w:r>
          </w:p>
        </w:tc>
        <w:tc>
          <w:tcPr>
            <w:tcW w:w="1276" w:type="dxa"/>
            <w:vAlign w:val="center"/>
          </w:tcPr>
          <w:p w:rsidR="008C392F" w:rsidRPr="00DC1C0F" w:rsidRDefault="008C392F" w:rsidP="008C392F">
            <w:pPr>
              <w:widowControl w:val="0"/>
              <w:tabs>
                <w:tab w:val="left" w:pos="567"/>
              </w:tabs>
              <w:jc w:val="center"/>
              <w:rPr>
                <w:sz w:val="24"/>
                <w:szCs w:val="24"/>
              </w:rPr>
            </w:pPr>
            <w:r w:rsidRPr="00DC1C0F">
              <w:rPr>
                <w:sz w:val="24"/>
                <w:szCs w:val="24"/>
              </w:rPr>
              <w:t>0,05</w:t>
            </w:r>
          </w:p>
        </w:tc>
        <w:tc>
          <w:tcPr>
            <w:tcW w:w="1276" w:type="dxa"/>
            <w:vAlign w:val="center"/>
          </w:tcPr>
          <w:p w:rsidR="008C392F" w:rsidRPr="00DC1C0F" w:rsidRDefault="008C392F" w:rsidP="000D7678">
            <w:pPr>
              <w:widowControl w:val="0"/>
              <w:tabs>
                <w:tab w:val="left" w:pos="567"/>
              </w:tabs>
              <w:jc w:val="center"/>
              <w:rPr>
                <w:sz w:val="24"/>
                <w:szCs w:val="24"/>
              </w:rPr>
            </w:pPr>
            <w:r w:rsidRPr="00DC1C0F">
              <w:rPr>
                <w:sz w:val="24"/>
                <w:szCs w:val="24"/>
              </w:rPr>
              <w:t>0,0</w:t>
            </w:r>
            <w:r w:rsidR="000D7678" w:rsidRPr="00DC1C0F">
              <w:rPr>
                <w:sz w:val="24"/>
                <w:szCs w:val="24"/>
              </w:rPr>
              <w:t>6</w:t>
            </w:r>
          </w:p>
        </w:tc>
        <w:tc>
          <w:tcPr>
            <w:tcW w:w="1276" w:type="dxa"/>
            <w:vAlign w:val="center"/>
          </w:tcPr>
          <w:p w:rsidR="008C392F" w:rsidRPr="00DC1C0F" w:rsidRDefault="000D7678" w:rsidP="008C392F">
            <w:pPr>
              <w:widowControl w:val="0"/>
              <w:tabs>
                <w:tab w:val="left" w:pos="567"/>
              </w:tabs>
              <w:jc w:val="center"/>
              <w:rPr>
                <w:sz w:val="24"/>
                <w:szCs w:val="24"/>
              </w:rPr>
            </w:pPr>
            <w:r w:rsidRPr="00DC1C0F">
              <w:rPr>
                <w:sz w:val="24"/>
                <w:szCs w:val="24"/>
              </w:rPr>
              <w:t>0,04</w:t>
            </w:r>
          </w:p>
        </w:tc>
        <w:tc>
          <w:tcPr>
            <w:tcW w:w="1275" w:type="dxa"/>
            <w:vAlign w:val="center"/>
          </w:tcPr>
          <w:p w:rsidR="008C392F" w:rsidRPr="00DC1C0F" w:rsidRDefault="000D7678" w:rsidP="00785007">
            <w:pPr>
              <w:widowControl w:val="0"/>
              <w:tabs>
                <w:tab w:val="left" w:pos="567"/>
              </w:tabs>
              <w:jc w:val="center"/>
              <w:rPr>
                <w:sz w:val="24"/>
                <w:szCs w:val="24"/>
              </w:rPr>
            </w:pPr>
            <w:r w:rsidRPr="00DC1C0F">
              <w:rPr>
                <w:sz w:val="24"/>
                <w:szCs w:val="24"/>
              </w:rPr>
              <w:t>0,0</w:t>
            </w:r>
            <w:r w:rsidR="00785007" w:rsidRPr="00DC1C0F">
              <w:rPr>
                <w:sz w:val="24"/>
                <w:szCs w:val="24"/>
              </w:rPr>
              <w:t>5</w:t>
            </w:r>
          </w:p>
        </w:tc>
      </w:tr>
      <w:tr w:rsidR="008C392F" w:rsidRPr="00DC1C0F" w:rsidTr="00F557AB">
        <w:tc>
          <w:tcPr>
            <w:tcW w:w="4673" w:type="dxa"/>
          </w:tcPr>
          <w:p w:rsidR="008C392F" w:rsidRPr="00DC1C0F" w:rsidRDefault="008C392F" w:rsidP="008C392F">
            <w:pPr>
              <w:widowControl w:val="0"/>
              <w:tabs>
                <w:tab w:val="left" w:pos="567"/>
              </w:tabs>
              <w:jc w:val="both"/>
              <w:rPr>
                <w:sz w:val="24"/>
                <w:szCs w:val="24"/>
              </w:rPr>
            </w:pPr>
            <w:r w:rsidRPr="00DC1C0F">
              <w:rPr>
                <w:sz w:val="24"/>
                <w:szCs w:val="24"/>
              </w:rPr>
              <w:t>Оборот розничной торговли, %</w:t>
            </w:r>
          </w:p>
        </w:tc>
        <w:tc>
          <w:tcPr>
            <w:tcW w:w="1276" w:type="dxa"/>
            <w:vAlign w:val="center"/>
          </w:tcPr>
          <w:p w:rsidR="008C392F" w:rsidRPr="00DC1C0F" w:rsidRDefault="008C392F" w:rsidP="008C392F">
            <w:pPr>
              <w:widowControl w:val="0"/>
              <w:tabs>
                <w:tab w:val="left" w:pos="567"/>
              </w:tabs>
              <w:jc w:val="center"/>
              <w:rPr>
                <w:sz w:val="24"/>
                <w:szCs w:val="24"/>
              </w:rPr>
            </w:pPr>
            <w:r w:rsidRPr="00DC1C0F">
              <w:rPr>
                <w:sz w:val="24"/>
                <w:szCs w:val="24"/>
              </w:rPr>
              <w:t>96,1</w:t>
            </w:r>
          </w:p>
        </w:tc>
        <w:tc>
          <w:tcPr>
            <w:tcW w:w="1276" w:type="dxa"/>
            <w:vAlign w:val="center"/>
          </w:tcPr>
          <w:p w:rsidR="008C392F" w:rsidRPr="00DC1C0F" w:rsidRDefault="00663D7B" w:rsidP="008C392F">
            <w:pPr>
              <w:widowControl w:val="0"/>
              <w:tabs>
                <w:tab w:val="left" w:pos="567"/>
              </w:tabs>
              <w:jc w:val="center"/>
              <w:rPr>
                <w:sz w:val="24"/>
                <w:szCs w:val="24"/>
              </w:rPr>
            </w:pPr>
            <w:r w:rsidRPr="00DC1C0F">
              <w:rPr>
                <w:sz w:val="24"/>
                <w:szCs w:val="24"/>
              </w:rPr>
              <w:t>94,7</w:t>
            </w:r>
          </w:p>
        </w:tc>
        <w:tc>
          <w:tcPr>
            <w:tcW w:w="1276" w:type="dxa"/>
            <w:vAlign w:val="center"/>
          </w:tcPr>
          <w:p w:rsidR="008C392F" w:rsidRPr="00DC1C0F" w:rsidRDefault="00663D7B" w:rsidP="008C392F">
            <w:pPr>
              <w:widowControl w:val="0"/>
              <w:tabs>
                <w:tab w:val="left" w:pos="567"/>
              </w:tabs>
              <w:jc w:val="center"/>
              <w:rPr>
                <w:sz w:val="24"/>
                <w:szCs w:val="24"/>
              </w:rPr>
            </w:pPr>
            <w:r w:rsidRPr="00DC1C0F">
              <w:rPr>
                <w:sz w:val="24"/>
                <w:szCs w:val="24"/>
              </w:rPr>
              <w:t>99,3</w:t>
            </w:r>
          </w:p>
        </w:tc>
        <w:tc>
          <w:tcPr>
            <w:tcW w:w="1275" w:type="dxa"/>
            <w:vAlign w:val="center"/>
          </w:tcPr>
          <w:p w:rsidR="008C392F" w:rsidRPr="00DC1C0F" w:rsidRDefault="00663D7B" w:rsidP="00785007">
            <w:pPr>
              <w:widowControl w:val="0"/>
              <w:tabs>
                <w:tab w:val="left" w:pos="567"/>
              </w:tabs>
              <w:jc w:val="center"/>
              <w:rPr>
                <w:sz w:val="24"/>
                <w:szCs w:val="24"/>
              </w:rPr>
            </w:pPr>
            <w:r w:rsidRPr="00DC1C0F">
              <w:rPr>
                <w:sz w:val="24"/>
                <w:szCs w:val="24"/>
              </w:rPr>
              <w:t>10</w:t>
            </w:r>
            <w:r w:rsidR="00785007" w:rsidRPr="00DC1C0F">
              <w:rPr>
                <w:sz w:val="24"/>
                <w:szCs w:val="24"/>
              </w:rPr>
              <w:t>3</w:t>
            </w:r>
            <w:r w:rsidRPr="00DC1C0F">
              <w:rPr>
                <w:sz w:val="24"/>
                <w:szCs w:val="24"/>
              </w:rPr>
              <w:t>,4</w:t>
            </w:r>
          </w:p>
        </w:tc>
      </w:tr>
      <w:tr w:rsidR="008C392F" w:rsidRPr="00DC1C0F" w:rsidTr="00F557AB">
        <w:tc>
          <w:tcPr>
            <w:tcW w:w="4673" w:type="dxa"/>
          </w:tcPr>
          <w:p w:rsidR="008C392F" w:rsidRPr="00DC1C0F" w:rsidRDefault="008C392F" w:rsidP="008C392F">
            <w:pPr>
              <w:widowControl w:val="0"/>
              <w:tabs>
                <w:tab w:val="left" w:pos="567"/>
              </w:tabs>
              <w:jc w:val="both"/>
              <w:rPr>
                <w:sz w:val="24"/>
                <w:szCs w:val="24"/>
              </w:rPr>
            </w:pPr>
            <w:r w:rsidRPr="00DC1C0F">
              <w:rPr>
                <w:sz w:val="24"/>
                <w:szCs w:val="24"/>
              </w:rPr>
              <w:t>Объем платных услуг населению, в %</w:t>
            </w:r>
          </w:p>
        </w:tc>
        <w:tc>
          <w:tcPr>
            <w:tcW w:w="1276" w:type="dxa"/>
            <w:vAlign w:val="center"/>
          </w:tcPr>
          <w:p w:rsidR="008C392F" w:rsidRPr="00DC1C0F" w:rsidRDefault="008C392F" w:rsidP="008C392F">
            <w:pPr>
              <w:widowControl w:val="0"/>
              <w:tabs>
                <w:tab w:val="left" w:pos="567"/>
              </w:tabs>
              <w:jc w:val="center"/>
              <w:rPr>
                <w:sz w:val="24"/>
                <w:szCs w:val="24"/>
              </w:rPr>
            </w:pPr>
            <w:r w:rsidRPr="00DC1C0F">
              <w:rPr>
                <w:sz w:val="24"/>
                <w:szCs w:val="24"/>
              </w:rPr>
              <w:t>96,4</w:t>
            </w:r>
          </w:p>
        </w:tc>
        <w:tc>
          <w:tcPr>
            <w:tcW w:w="1276" w:type="dxa"/>
            <w:vAlign w:val="center"/>
          </w:tcPr>
          <w:p w:rsidR="008C392F" w:rsidRPr="00DC1C0F" w:rsidRDefault="00663D7B" w:rsidP="008C392F">
            <w:pPr>
              <w:widowControl w:val="0"/>
              <w:tabs>
                <w:tab w:val="left" w:pos="567"/>
              </w:tabs>
              <w:jc w:val="center"/>
              <w:rPr>
                <w:sz w:val="24"/>
                <w:szCs w:val="24"/>
              </w:rPr>
            </w:pPr>
            <w:r w:rsidRPr="00DC1C0F">
              <w:rPr>
                <w:sz w:val="24"/>
                <w:szCs w:val="24"/>
              </w:rPr>
              <w:t>95,0</w:t>
            </w:r>
          </w:p>
        </w:tc>
        <w:tc>
          <w:tcPr>
            <w:tcW w:w="1276" w:type="dxa"/>
            <w:vAlign w:val="center"/>
          </w:tcPr>
          <w:p w:rsidR="008C392F" w:rsidRPr="00DC1C0F" w:rsidRDefault="00663D7B" w:rsidP="008C392F">
            <w:pPr>
              <w:widowControl w:val="0"/>
              <w:tabs>
                <w:tab w:val="left" w:pos="567"/>
              </w:tabs>
              <w:jc w:val="center"/>
              <w:rPr>
                <w:sz w:val="24"/>
                <w:szCs w:val="24"/>
              </w:rPr>
            </w:pPr>
            <w:r w:rsidRPr="00DC1C0F">
              <w:rPr>
                <w:sz w:val="24"/>
                <w:szCs w:val="24"/>
              </w:rPr>
              <w:t>99,9</w:t>
            </w:r>
          </w:p>
        </w:tc>
        <w:tc>
          <w:tcPr>
            <w:tcW w:w="1275" w:type="dxa"/>
            <w:vAlign w:val="center"/>
          </w:tcPr>
          <w:p w:rsidR="008C392F" w:rsidRPr="00DC1C0F" w:rsidRDefault="00663D7B" w:rsidP="00785007">
            <w:pPr>
              <w:widowControl w:val="0"/>
              <w:tabs>
                <w:tab w:val="left" w:pos="567"/>
              </w:tabs>
              <w:jc w:val="center"/>
              <w:rPr>
                <w:sz w:val="24"/>
                <w:szCs w:val="24"/>
              </w:rPr>
            </w:pPr>
            <w:r w:rsidRPr="00DC1C0F">
              <w:rPr>
                <w:sz w:val="24"/>
                <w:szCs w:val="24"/>
              </w:rPr>
              <w:t>100,</w:t>
            </w:r>
            <w:r w:rsidR="00785007" w:rsidRPr="00DC1C0F">
              <w:rPr>
                <w:sz w:val="24"/>
                <w:szCs w:val="24"/>
              </w:rPr>
              <w:t>2</w:t>
            </w:r>
          </w:p>
        </w:tc>
      </w:tr>
    </w:tbl>
    <w:p w:rsidR="00C57366" w:rsidRPr="00DC1C0F" w:rsidRDefault="00C57366" w:rsidP="00C57366">
      <w:pPr>
        <w:widowControl w:val="0"/>
        <w:tabs>
          <w:tab w:val="left" w:pos="567"/>
        </w:tabs>
        <w:jc w:val="center"/>
        <w:rPr>
          <w:b/>
        </w:rPr>
      </w:pPr>
    </w:p>
    <w:p w:rsidR="00C57366" w:rsidRPr="00DC1C0F" w:rsidRDefault="00C57366" w:rsidP="00C57366">
      <w:pPr>
        <w:widowControl w:val="0"/>
        <w:tabs>
          <w:tab w:val="left" w:pos="567"/>
        </w:tabs>
        <w:ind w:firstLine="709"/>
        <w:jc w:val="both"/>
      </w:pPr>
      <w:r w:rsidRPr="00DC1C0F">
        <w:t>По итогам 202</w:t>
      </w:r>
      <w:r w:rsidR="008C392F" w:rsidRPr="00DC1C0F">
        <w:t>2</w:t>
      </w:r>
      <w:r w:rsidRPr="00DC1C0F">
        <w:t xml:space="preserve"> года доля Нижневартовского района в общем объеме Ханты-Мансийского автономного округа – Югры:</w:t>
      </w:r>
    </w:p>
    <w:p w:rsidR="00C57366" w:rsidRPr="00DC1C0F" w:rsidRDefault="00C57366" w:rsidP="00C57366">
      <w:pPr>
        <w:widowControl w:val="0"/>
        <w:tabs>
          <w:tab w:val="left" w:pos="567"/>
        </w:tabs>
        <w:ind w:firstLine="709"/>
        <w:jc w:val="both"/>
      </w:pPr>
      <w:r w:rsidRPr="00DC1C0F">
        <w:t>по произведенной промышленной продукции –2</w:t>
      </w:r>
      <w:r w:rsidR="0041450A" w:rsidRPr="00DC1C0F">
        <w:t>1</w:t>
      </w:r>
      <w:r w:rsidRPr="00DC1C0F">
        <w:t>,</w:t>
      </w:r>
      <w:r w:rsidR="0041450A" w:rsidRPr="00DC1C0F">
        <w:t>8</w:t>
      </w:r>
      <w:r w:rsidRPr="00DC1C0F">
        <w:t>%;</w:t>
      </w:r>
    </w:p>
    <w:p w:rsidR="00C57366" w:rsidRPr="00DC1C0F" w:rsidRDefault="00C57366" w:rsidP="00C57366">
      <w:pPr>
        <w:widowControl w:val="0"/>
        <w:tabs>
          <w:tab w:val="left" w:pos="567"/>
        </w:tabs>
        <w:ind w:firstLine="709"/>
        <w:jc w:val="both"/>
      </w:pPr>
      <w:r w:rsidRPr="00DC1C0F">
        <w:t>по добыче нефти – 18,</w:t>
      </w:r>
      <w:r w:rsidR="007369F6" w:rsidRPr="00DC1C0F">
        <w:t>6</w:t>
      </w:r>
      <w:r w:rsidRPr="00DC1C0F">
        <w:t>%;</w:t>
      </w:r>
    </w:p>
    <w:p w:rsidR="00C57366" w:rsidRPr="00DC1C0F" w:rsidRDefault="00C57366" w:rsidP="00C57366">
      <w:pPr>
        <w:widowControl w:val="0"/>
        <w:tabs>
          <w:tab w:val="left" w:pos="567"/>
        </w:tabs>
        <w:ind w:firstLine="709"/>
        <w:jc w:val="both"/>
      </w:pPr>
      <w:r w:rsidRPr="00DC1C0F">
        <w:t xml:space="preserve">по добыче газа – </w:t>
      </w:r>
      <w:r w:rsidR="007369F6" w:rsidRPr="00DC1C0F">
        <w:t>38</w:t>
      </w:r>
      <w:r w:rsidRPr="00DC1C0F">
        <w:t>,</w:t>
      </w:r>
      <w:r w:rsidR="007369F6" w:rsidRPr="00DC1C0F">
        <w:t>1</w:t>
      </w:r>
      <w:r w:rsidRPr="00DC1C0F">
        <w:t>%;</w:t>
      </w:r>
    </w:p>
    <w:p w:rsidR="00C57366" w:rsidRPr="00DC1C0F" w:rsidRDefault="00C57366" w:rsidP="00C57366">
      <w:pPr>
        <w:widowControl w:val="0"/>
        <w:tabs>
          <w:tab w:val="left" w:pos="567"/>
        </w:tabs>
        <w:ind w:firstLine="709"/>
        <w:jc w:val="both"/>
      </w:pPr>
      <w:r w:rsidRPr="00DC1C0F">
        <w:t>по объему выработки электроэнергии – 1</w:t>
      </w:r>
      <w:r w:rsidR="007369F6" w:rsidRPr="00DC1C0F">
        <w:t>5</w:t>
      </w:r>
      <w:r w:rsidRPr="00DC1C0F">
        <w:t>,</w:t>
      </w:r>
      <w:r w:rsidR="007369F6" w:rsidRPr="00DC1C0F">
        <w:t>5</w:t>
      </w:r>
      <w:r w:rsidRPr="00DC1C0F">
        <w:t xml:space="preserve"> %.</w:t>
      </w:r>
    </w:p>
    <w:p w:rsidR="00C57366" w:rsidRPr="00DC1C0F" w:rsidRDefault="00C57366" w:rsidP="00C57366">
      <w:pPr>
        <w:widowControl w:val="0"/>
        <w:tabs>
          <w:tab w:val="left" w:pos="567"/>
        </w:tabs>
        <w:ind w:firstLine="709"/>
        <w:jc w:val="both"/>
      </w:pPr>
      <w:r w:rsidRPr="00DC1C0F">
        <w:t>Инвестиции Нижневартовского района в общем объеме инвестиций Ханты-Мансийского автономного округа – Югры составляют 1</w:t>
      </w:r>
      <w:r w:rsidR="0041450A" w:rsidRPr="00DC1C0F">
        <w:t>3</w:t>
      </w:r>
      <w:r w:rsidRPr="00DC1C0F">
        <w:t>,</w:t>
      </w:r>
      <w:r w:rsidR="0041450A" w:rsidRPr="00DC1C0F">
        <w:t>6</w:t>
      </w:r>
      <w:r w:rsidRPr="00DC1C0F">
        <w:t xml:space="preserve"> %.</w:t>
      </w:r>
    </w:p>
    <w:p w:rsidR="00C57366" w:rsidRPr="00DC1C0F" w:rsidRDefault="00C57366" w:rsidP="00C57366">
      <w:pPr>
        <w:widowControl w:val="0"/>
        <w:tabs>
          <w:tab w:val="left" w:pos="567"/>
        </w:tabs>
        <w:ind w:firstLine="709"/>
        <w:jc w:val="both"/>
        <w:rPr>
          <w:spacing w:val="-5"/>
          <w:lang w:eastAsia="ar-SA"/>
        </w:rPr>
      </w:pPr>
      <w:r w:rsidRPr="00DC1C0F">
        <w:rPr>
          <w:spacing w:val="-5"/>
          <w:lang w:eastAsia="ar-SA"/>
        </w:rPr>
        <w:t>Основные тенденции уровня денежных доходов, сложившиеся по итогам 202</w:t>
      </w:r>
      <w:r w:rsidR="008C392F" w:rsidRPr="00DC1C0F">
        <w:rPr>
          <w:spacing w:val="-5"/>
          <w:lang w:eastAsia="ar-SA"/>
        </w:rPr>
        <w:t>2</w:t>
      </w:r>
      <w:r w:rsidRPr="00DC1C0F">
        <w:rPr>
          <w:spacing w:val="-5"/>
          <w:lang w:eastAsia="ar-SA"/>
        </w:rPr>
        <w:t xml:space="preserve"> года:</w:t>
      </w:r>
    </w:p>
    <w:p w:rsidR="00C57366" w:rsidRPr="00DC1C0F" w:rsidRDefault="00C57366" w:rsidP="00C57366">
      <w:pPr>
        <w:widowControl w:val="0"/>
        <w:tabs>
          <w:tab w:val="left" w:pos="567"/>
        </w:tabs>
        <w:ind w:firstLine="709"/>
        <w:jc w:val="both"/>
        <w:rPr>
          <w:spacing w:val="-5"/>
          <w:lang w:eastAsia="ar-SA"/>
        </w:rPr>
      </w:pPr>
      <w:r w:rsidRPr="00DC1C0F">
        <w:rPr>
          <w:spacing w:val="-5"/>
          <w:lang w:eastAsia="ar-SA"/>
        </w:rPr>
        <w:t xml:space="preserve">денежные доходы на душу населения </w:t>
      </w:r>
      <w:r w:rsidR="007D6F4F" w:rsidRPr="00DC1C0F">
        <w:rPr>
          <w:spacing w:val="-5"/>
          <w:lang w:eastAsia="ar-SA"/>
        </w:rPr>
        <w:t xml:space="preserve">‒ </w:t>
      </w:r>
      <w:r w:rsidR="00764A18" w:rsidRPr="00DC1C0F">
        <w:rPr>
          <w:spacing w:val="-5"/>
          <w:lang w:eastAsia="ar-SA"/>
        </w:rPr>
        <w:t>40 700</w:t>
      </w:r>
      <w:r w:rsidRPr="00DC1C0F">
        <w:rPr>
          <w:spacing w:val="-5"/>
          <w:lang w:eastAsia="ar-SA"/>
        </w:rPr>
        <w:t xml:space="preserve"> рублей; </w:t>
      </w:r>
    </w:p>
    <w:p w:rsidR="00C57366" w:rsidRPr="00DC1C0F" w:rsidRDefault="00C57366" w:rsidP="00C57366">
      <w:pPr>
        <w:widowControl w:val="0"/>
        <w:tabs>
          <w:tab w:val="left" w:pos="567"/>
        </w:tabs>
        <w:ind w:firstLine="709"/>
        <w:jc w:val="both"/>
        <w:rPr>
          <w:spacing w:val="-5"/>
          <w:lang w:eastAsia="ar-SA"/>
        </w:rPr>
      </w:pPr>
      <w:r w:rsidRPr="00DC1C0F">
        <w:rPr>
          <w:spacing w:val="-5"/>
          <w:lang w:eastAsia="ar-SA"/>
        </w:rPr>
        <w:t>среднемесячная заработная плата по полн</w:t>
      </w:r>
      <w:r w:rsidR="00764A18" w:rsidRPr="00DC1C0F">
        <w:rPr>
          <w:spacing w:val="-5"/>
          <w:lang w:eastAsia="ar-SA"/>
        </w:rPr>
        <w:t xml:space="preserve">ому кругу на 1 работника 66 700 </w:t>
      </w:r>
      <w:r w:rsidRPr="00DC1C0F">
        <w:rPr>
          <w:spacing w:val="-5"/>
          <w:lang w:eastAsia="ar-SA"/>
        </w:rPr>
        <w:t xml:space="preserve">рублей. </w:t>
      </w:r>
    </w:p>
    <w:p w:rsidR="00C57366" w:rsidRPr="00DC1C0F" w:rsidRDefault="00C57366" w:rsidP="00C57366">
      <w:pPr>
        <w:widowControl w:val="0"/>
        <w:tabs>
          <w:tab w:val="left" w:pos="567"/>
        </w:tabs>
        <w:ind w:firstLine="709"/>
        <w:jc w:val="both"/>
        <w:rPr>
          <w:spacing w:val="-5"/>
          <w:lang w:eastAsia="ar-SA"/>
        </w:rPr>
      </w:pPr>
      <w:r w:rsidRPr="00DC1C0F">
        <w:rPr>
          <w:spacing w:val="-5"/>
          <w:lang w:eastAsia="ar-SA"/>
        </w:rPr>
        <w:t>На 31.12.202</w:t>
      </w:r>
      <w:r w:rsidR="008C392F" w:rsidRPr="00DC1C0F">
        <w:rPr>
          <w:spacing w:val="-5"/>
          <w:lang w:eastAsia="ar-SA"/>
        </w:rPr>
        <w:t>2</w:t>
      </w:r>
      <w:r w:rsidRPr="00DC1C0F">
        <w:rPr>
          <w:spacing w:val="-5"/>
          <w:lang w:eastAsia="ar-SA"/>
        </w:rPr>
        <w:t xml:space="preserve"> Нижневартовский район занимал </w:t>
      </w:r>
      <w:r w:rsidR="00B8196E" w:rsidRPr="00DC1C0F">
        <w:rPr>
          <w:spacing w:val="-5"/>
          <w:lang w:eastAsia="ar-SA"/>
        </w:rPr>
        <w:t>лидирующие позиции</w:t>
      </w:r>
      <w:r w:rsidRPr="00DC1C0F">
        <w:rPr>
          <w:spacing w:val="-5"/>
          <w:lang w:eastAsia="ar-SA"/>
        </w:rPr>
        <w:t xml:space="preserve"> в автономном округе по минимальному уровню безработицы (уровень безработицы составлял 0,06</w:t>
      </w:r>
      <w:r w:rsidR="00F557AB" w:rsidRPr="00DC1C0F">
        <w:rPr>
          <w:spacing w:val="-5"/>
          <w:lang w:eastAsia="ar-SA"/>
        </w:rPr>
        <w:t>%, количество безработных ‒</w:t>
      </w:r>
      <w:r w:rsidRPr="00DC1C0F">
        <w:rPr>
          <w:spacing w:val="-5"/>
          <w:lang w:eastAsia="ar-SA"/>
        </w:rPr>
        <w:t xml:space="preserve"> </w:t>
      </w:r>
      <w:r w:rsidR="00B8196E" w:rsidRPr="00DC1C0F">
        <w:rPr>
          <w:spacing w:val="-5"/>
          <w:lang w:eastAsia="ar-SA"/>
        </w:rPr>
        <w:t>30</w:t>
      </w:r>
      <w:r w:rsidRPr="00DC1C0F">
        <w:rPr>
          <w:spacing w:val="-5"/>
          <w:lang w:eastAsia="ar-SA"/>
        </w:rPr>
        <w:t xml:space="preserve"> человек).</w:t>
      </w:r>
    </w:p>
    <w:p w:rsidR="00C57366" w:rsidRPr="00DC1C0F" w:rsidRDefault="00C57366" w:rsidP="00C57366">
      <w:pPr>
        <w:widowControl w:val="0"/>
        <w:ind w:firstLine="709"/>
        <w:jc w:val="both"/>
        <w:rPr>
          <w:lang w:eastAsia="zh-CN"/>
        </w:rPr>
      </w:pPr>
      <w:r w:rsidRPr="00DC1C0F">
        <w:rPr>
          <w:lang w:eastAsia="zh-CN"/>
        </w:rPr>
        <w:t xml:space="preserve">Основным результатом реализации социально-экономической политики </w:t>
      </w:r>
      <w:r w:rsidR="00F22CF0" w:rsidRPr="00DC1C0F">
        <w:rPr>
          <w:lang w:eastAsia="zh-CN"/>
        </w:rPr>
        <w:t xml:space="preserve">стало </w:t>
      </w:r>
      <w:r w:rsidRPr="00DC1C0F">
        <w:rPr>
          <w:lang w:eastAsia="zh-CN"/>
        </w:rPr>
        <w:t>обеспечение устойчивости социальной сферы</w:t>
      </w:r>
      <w:r w:rsidR="00F22CF0" w:rsidRPr="00DC1C0F">
        <w:rPr>
          <w:lang w:eastAsia="zh-CN"/>
        </w:rPr>
        <w:t xml:space="preserve"> и секторов экономики</w:t>
      </w:r>
      <w:r w:rsidRPr="00DC1C0F">
        <w:rPr>
          <w:lang w:eastAsia="zh-CN"/>
        </w:rPr>
        <w:t>, сбалансированности бюджета, исполнения социальных обязательств перед населением.</w:t>
      </w:r>
    </w:p>
    <w:p w:rsidR="00C57366" w:rsidRPr="00DC1C0F" w:rsidRDefault="00C57366" w:rsidP="00C57366">
      <w:pPr>
        <w:widowControl w:val="0"/>
        <w:ind w:firstLine="709"/>
        <w:jc w:val="both"/>
        <w:rPr>
          <w:lang w:eastAsia="zh-CN"/>
        </w:rPr>
      </w:pPr>
    </w:p>
    <w:p w:rsidR="00C57366" w:rsidRPr="00DC1C0F" w:rsidRDefault="00C57366" w:rsidP="00C57366">
      <w:pPr>
        <w:widowControl w:val="0"/>
        <w:tabs>
          <w:tab w:val="left" w:pos="567"/>
        </w:tabs>
        <w:ind w:firstLine="709"/>
        <w:jc w:val="center"/>
      </w:pPr>
      <w:r w:rsidRPr="00DC1C0F">
        <w:t>Прогноз социально-экономического развития Нижневартовского района на 202</w:t>
      </w:r>
      <w:r w:rsidR="008C392F" w:rsidRPr="00DC1C0F">
        <w:t xml:space="preserve">4 </w:t>
      </w:r>
      <w:r w:rsidRPr="00DC1C0F">
        <w:t>год и на плановый период 202</w:t>
      </w:r>
      <w:r w:rsidR="008C392F" w:rsidRPr="00DC1C0F">
        <w:t>5</w:t>
      </w:r>
      <w:r w:rsidRPr="00DC1C0F">
        <w:t xml:space="preserve"> и 202</w:t>
      </w:r>
      <w:r w:rsidR="008C392F" w:rsidRPr="00DC1C0F">
        <w:t>6</w:t>
      </w:r>
      <w:r w:rsidRPr="00DC1C0F">
        <w:t xml:space="preserve"> годов</w:t>
      </w:r>
    </w:p>
    <w:p w:rsidR="00C57366" w:rsidRPr="00DC1C0F" w:rsidRDefault="00C57366" w:rsidP="00C57366">
      <w:pPr>
        <w:widowControl w:val="0"/>
        <w:tabs>
          <w:tab w:val="left" w:pos="567"/>
        </w:tabs>
        <w:ind w:firstLine="709"/>
        <w:jc w:val="both"/>
      </w:pPr>
    </w:p>
    <w:p w:rsidR="00C57366" w:rsidRPr="00DC1C0F" w:rsidRDefault="00C57366" w:rsidP="00C57366">
      <w:pPr>
        <w:ind w:firstLine="709"/>
        <w:jc w:val="both"/>
        <w:rPr>
          <w:lang w:eastAsia="x-none"/>
        </w:rPr>
      </w:pPr>
      <w:r w:rsidRPr="00DC1C0F">
        <w:rPr>
          <w:lang w:val="x-none" w:eastAsia="x-none"/>
        </w:rPr>
        <w:t xml:space="preserve">В соответствии со сценарными условиями </w:t>
      </w:r>
      <w:r w:rsidR="00053ABC">
        <w:rPr>
          <w:lang w:val="x-none" w:eastAsia="x-none"/>
        </w:rPr>
        <w:t>Российской Федерации</w:t>
      </w:r>
      <w:r w:rsidRPr="00DC1C0F">
        <w:rPr>
          <w:lang w:val="x-none" w:eastAsia="x-none"/>
        </w:rPr>
        <w:t xml:space="preserve"> прогноз социально</w:t>
      </w:r>
      <w:r w:rsidRPr="00DC1C0F">
        <w:rPr>
          <w:lang w:eastAsia="x-none"/>
        </w:rPr>
        <w:t>-экономического развития Нижневартовского района на</w:t>
      </w:r>
      <w:r w:rsidRPr="00DC1C0F">
        <w:t xml:space="preserve"> </w:t>
      </w:r>
      <w:r w:rsidR="00F557AB" w:rsidRPr="00DC1C0F">
        <w:t>202</w:t>
      </w:r>
      <w:r w:rsidR="00BC6330" w:rsidRPr="00DC1C0F">
        <w:t>4</w:t>
      </w:r>
      <w:r w:rsidR="00F557AB" w:rsidRPr="00DC1C0F">
        <w:t xml:space="preserve"> год и плановый период 202</w:t>
      </w:r>
      <w:r w:rsidR="00BC6330" w:rsidRPr="00DC1C0F">
        <w:t>5</w:t>
      </w:r>
      <w:r w:rsidR="00F557AB" w:rsidRPr="00DC1C0F">
        <w:t>‒</w:t>
      </w:r>
      <w:r w:rsidRPr="00DC1C0F">
        <w:t>202</w:t>
      </w:r>
      <w:r w:rsidR="00BC6330" w:rsidRPr="00DC1C0F">
        <w:t>6</w:t>
      </w:r>
      <w:r w:rsidRPr="00DC1C0F">
        <w:t xml:space="preserve"> годов выполнен в двух вариантах – консервативный и базовый. </w:t>
      </w:r>
    </w:p>
    <w:p w:rsidR="00C57366" w:rsidRDefault="00C57366" w:rsidP="00C57366">
      <w:pPr>
        <w:widowControl w:val="0"/>
        <w:tabs>
          <w:tab w:val="left" w:pos="567"/>
        </w:tabs>
        <w:ind w:firstLine="709"/>
        <w:jc w:val="both"/>
        <w:rPr>
          <w:bCs/>
          <w:lang w:eastAsia="zh-CN"/>
        </w:rPr>
      </w:pPr>
    </w:p>
    <w:p w:rsidR="00053ABC" w:rsidRDefault="00053ABC" w:rsidP="00C57366">
      <w:pPr>
        <w:widowControl w:val="0"/>
        <w:tabs>
          <w:tab w:val="left" w:pos="567"/>
        </w:tabs>
        <w:ind w:firstLine="709"/>
        <w:jc w:val="both"/>
        <w:rPr>
          <w:bCs/>
          <w:lang w:eastAsia="zh-CN"/>
        </w:rPr>
      </w:pPr>
    </w:p>
    <w:p w:rsidR="00053ABC" w:rsidRDefault="00053ABC" w:rsidP="00C57366">
      <w:pPr>
        <w:widowControl w:val="0"/>
        <w:tabs>
          <w:tab w:val="left" w:pos="567"/>
        </w:tabs>
        <w:ind w:firstLine="709"/>
        <w:jc w:val="both"/>
        <w:rPr>
          <w:bCs/>
          <w:lang w:eastAsia="zh-CN"/>
        </w:rPr>
      </w:pPr>
    </w:p>
    <w:p w:rsidR="00053ABC" w:rsidRDefault="00053ABC" w:rsidP="00C57366">
      <w:pPr>
        <w:widowControl w:val="0"/>
        <w:tabs>
          <w:tab w:val="left" w:pos="567"/>
        </w:tabs>
        <w:ind w:firstLine="709"/>
        <w:jc w:val="both"/>
        <w:rPr>
          <w:bCs/>
          <w:lang w:eastAsia="zh-CN"/>
        </w:rPr>
      </w:pPr>
    </w:p>
    <w:p w:rsidR="00053ABC" w:rsidRPr="00DC1C0F" w:rsidRDefault="00053ABC" w:rsidP="00C57366">
      <w:pPr>
        <w:widowControl w:val="0"/>
        <w:tabs>
          <w:tab w:val="left" w:pos="567"/>
        </w:tabs>
        <w:ind w:firstLine="709"/>
        <w:jc w:val="both"/>
        <w:rPr>
          <w:bCs/>
          <w:lang w:eastAsia="zh-CN"/>
        </w:rPr>
      </w:pPr>
    </w:p>
    <w:p w:rsidR="001B1CE9" w:rsidRPr="00DC1C0F" w:rsidRDefault="001B1CE9" w:rsidP="001B1CE9">
      <w:pPr>
        <w:widowControl w:val="0"/>
        <w:tabs>
          <w:tab w:val="left" w:pos="567"/>
        </w:tabs>
        <w:ind w:firstLine="709"/>
        <w:jc w:val="both"/>
        <w:rPr>
          <w:bCs/>
          <w:lang w:eastAsia="zh-CN"/>
        </w:rPr>
      </w:pPr>
      <w:r w:rsidRPr="00DC1C0F">
        <w:rPr>
          <w:bCs/>
          <w:lang w:eastAsia="zh-CN"/>
        </w:rPr>
        <w:lastRenderedPageBreak/>
        <w:t>Основные внешние факторы: цены на нефть марки «</w:t>
      </w:r>
      <w:proofErr w:type="gramStart"/>
      <w:r w:rsidRPr="00DC1C0F">
        <w:rPr>
          <w:bCs/>
          <w:lang w:eastAsia="zh-CN"/>
        </w:rPr>
        <w:t>Юралс»</w:t>
      </w:r>
      <w:r w:rsidRPr="00DC1C0F">
        <w:rPr>
          <w:sz w:val="24"/>
          <w:szCs w:val="24"/>
          <w:lang w:eastAsia="zh-CN"/>
        </w:rPr>
        <w:t xml:space="preserve"> </w:t>
      </w:r>
      <w:r w:rsidRPr="00DC1C0F">
        <w:rPr>
          <w:bCs/>
          <w:lang w:eastAsia="zh-CN"/>
        </w:rPr>
        <w:t xml:space="preserve"> (</w:t>
      </w:r>
      <w:proofErr w:type="gramEnd"/>
      <w:r w:rsidRPr="00DC1C0F">
        <w:rPr>
          <w:bCs/>
          <w:lang w:eastAsia="zh-CN"/>
        </w:rPr>
        <w:t>мировые), долл./</w:t>
      </w:r>
      <w:proofErr w:type="spellStart"/>
      <w:r w:rsidRPr="00DC1C0F">
        <w:rPr>
          <w:bCs/>
          <w:lang w:eastAsia="zh-CN"/>
        </w:rPr>
        <w:t>барр</w:t>
      </w:r>
      <w:proofErr w:type="spellEnd"/>
      <w:r w:rsidRPr="00DC1C0F">
        <w:rPr>
          <w:bCs/>
          <w:lang w:eastAsia="zh-CN"/>
        </w:rPr>
        <w:t>, курс доллара (среднегодовой), рублей за доллар США:</w:t>
      </w:r>
    </w:p>
    <w:tbl>
      <w:tblPr>
        <w:tblStyle w:val="ab"/>
        <w:tblW w:w="9629" w:type="dxa"/>
        <w:tblLook w:val="04A0" w:firstRow="1" w:lastRow="0" w:firstColumn="1" w:lastColumn="0" w:noHBand="0" w:noVBand="1"/>
      </w:tblPr>
      <w:tblGrid>
        <w:gridCol w:w="2183"/>
        <w:gridCol w:w="1114"/>
        <w:gridCol w:w="1130"/>
        <w:gridCol w:w="1734"/>
        <w:gridCol w:w="1734"/>
        <w:gridCol w:w="1734"/>
      </w:tblGrid>
      <w:tr w:rsidR="001B1CE9" w:rsidRPr="00DC1C0F" w:rsidTr="001D39AF">
        <w:trPr>
          <w:tblHeader/>
        </w:trPr>
        <w:tc>
          <w:tcPr>
            <w:tcW w:w="2183" w:type="dxa"/>
            <w:vMerge w:val="restart"/>
            <w:vAlign w:val="center"/>
          </w:tcPr>
          <w:p w:rsidR="001B1CE9" w:rsidRPr="00DC1C0F" w:rsidRDefault="001B1CE9" w:rsidP="001B1CE9">
            <w:pPr>
              <w:widowControl w:val="0"/>
              <w:tabs>
                <w:tab w:val="left" w:pos="567"/>
              </w:tabs>
              <w:jc w:val="center"/>
              <w:rPr>
                <w:b/>
                <w:sz w:val="24"/>
                <w:szCs w:val="24"/>
                <w:lang w:eastAsia="zh-CN"/>
              </w:rPr>
            </w:pPr>
            <w:r w:rsidRPr="00DC1C0F">
              <w:rPr>
                <w:b/>
                <w:sz w:val="24"/>
                <w:szCs w:val="24"/>
                <w:lang w:eastAsia="zh-CN"/>
              </w:rPr>
              <w:t>Показатели</w:t>
            </w:r>
          </w:p>
        </w:tc>
        <w:tc>
          <w:tcPr>
            <w:tcW w:w="1114" w:type="dxa"/>
            <w:vMerge w:val="restart"/>
            <w:vAlign w:val="center"/>
          </w:tcPr>
          <w:p w:rsidR="001B1CE9" w:rsidRPr="00DC1C0F" w:rsidRDefault="001B1CE9" w:rsidP="001B1CE9">
            <w:pPr>
              <w:widowControl w:val="0"/>
              <w:tabs>
                <w:tab w:val="left" w:pos="567"/>
              </w:tabs>
              <w:jc w:val="center"/>
              <w:rPr>
                <w:b/>
                <w:sz w:val="24"/>
                <w:szCs w:val="24"/>
                <w:lang w:eastAsia="zh-CN"/>
              </w:rPr>
            </w:pPr>
            <w:r w:rsidRPr="00DC1C0F">
              <w:rPr>
                <w:b/>
                <w:sz w:val="24"/>
                <w:szCs w:val="24"/>
                <w:lang w:eastAsia="zh-CN"/>
              </w:rPr>
              <w:t>2022 отчет</w:t>
            </w:r>
          </w:p>
        </w:tc>
        <w:tc>
          <w:tcPr>
            <w:tcW w:w="1130" w:type="dxa"/>
            <w:vMerge w:val="restart"/>
            <w:vAlign w:val="center"/>
          </w:tcPr>
          <w:p w:rsidR="001B1CE9" w:rsidRPr="00DC1C0F" w:rsidRDefault="001B1CE9" w:rsidP="001B1CE9">
            <w:pPr>
              <w:widowControl w:val="0"/>
              <w:tabs>
                <w:tab w:val="left" w:pos="567"/>
              </w:tabs>
              <w:jc w:val="center"/>
              <w:rPr>
                <w:b/>
                <w:sz w:val="24"/>
                <w:szCs w:val="24"/>
                <w:lang w:eastAsia="zh-CN"/>
              </w:rPr>
            </w:pPr>
            <w:r w:rsidRPr="00DC1C0F">
              <w:rPr>
                <w:b/>
                <w:sz w:val="24"/>
                <w:szCs w:val="24"/>
                <w:lang w:eastAsia="zh-CN"/>
              </w:rPr>
              <w:t>2023 оценка</w:t>
            </w:r>
          </w:p>
        </w:tc>
        <w:tc>
          <w:tcPr>
            <w:tcW w:w="5202" w:type="dxa"/>
            <w:gridSpan w:val="3"/>
            <w:vAlign w:val="center"/>
          </w:tcPr>
          <w:p w:rsidR="001B1CE9" w:rsidRPr="00DC1C0F" w:rsidRDefault="001B1CE9" w:rsidP="001B1CE9">
            <w:pPr>
              <w:widowControl w:val="0"/>
              <w:tabs>
                <w:tab w:val="left" w:pos="567"/>
              </w:tabs>
              <w:jc w:val="center"/>
              <w:rPr>
                <w:b/>
                <w:sz w:val="24"/>
                <w:szCs w:val="24"/>
                <w:lang w:eastAsia="zh-CN"/>
              </w:rPr>
            </w:pPr>
            <w:r w:rsidRPr="00DC1C0F">
              <w:rPr>
                <w:b/>
                <w:sz w:val="24"/>
                <w:szCs w:val="24"/>
                <w:lang w:eastAsia="zh-CN"/>
              </w:rPr>
              <w:t>прогноз</w:t>
            </w:r>
          </w:p>
        </w:tc>
      </w:tr>
      <w:tr w:rsidR="001B1CE9" w:rsidRPr="00DC1C0F" w:rsidTr="001D39AF">
        <w:trPr>
          <w:tblHeader/>
        </w:trPr>
        <w:tc>
          <w:tcPr>
            <w:tcW w:w="2183" w:type="dxa"/>
            <w:vMerge/>
            <w:vAlign w:val="center"/>
          </w:tcPr>
          <w:p w:rsidR="001B1CE9" w:rsidRPr="00DC1C0F" w:rsidRDefault="001B1CE9" w:rsidP="001B1CE9">
            <w:pPr>
              <w:widowControl w:val="0"/>
              <w:tabs>
                <w:tab w:val="left" w:pos="567"/>
              </w:tabs>
              <w:jc w:val="center"/>
              <w:rPr>
                <w:b/>
                <w:sz w:val="24"/>
                <w:szCs w:val="24"/>
                <w:lang w:eastAsia="zh-CN"/>
              </w:rPr>
            </w:pPr>
          </w:p>
        </w:tc>
        <w:tc>
          <w:tcPr>
            <w:tcW w:w="1114" w:type="dxa"/>
            <w:vMerge/>
            <w:vAlign w:val="center"/>
          </w:tcPr>
          <w:p w:rsidR="001B1CE9" w:rsidRPr="00DC1C0F" w:rsidRDefault="001B1CE9" w:rsidP="001B1CE9">
            <w:pPr>
              <w:widowControl w:val="0"/>
              <w:tabs>
                <w:tab w:val="left" w:pos="567"/>
              </w:tabs>
              <w:jc w:val="center"/>
              <w:rPr>
                <w:b/>
                <w:sz w:val="24"/>
                <w:szCs w:val="24"/>
                <w:lang w:eastAsia="zh-CN"/>
              </w:rPr>
            </w:pPr>
          </w:p>
        </w:tc>
        <w:tc>
          <w:tcPr>
            <w:tcW w:w="1130" w:type="dxa"/>
            <w:vMerge/>
            <w:vAlign w:val="center"/>
          </w:tcPr>
          <w:p w:rsidR="001B1CE9" w:rsidRPr="00DC1C0F" w:rsidRDefault="001B1CE9" w:rsidP="001B1CE9">
            <w:pPr>
              <w:widowControl w:val="0"/>
              <w:tabs>
                <w:tab w:val="left" w:pos="567"/>
              </w:tabs>
              <w:jc w:val="center"/>
              <w:rPr>
                <w:b/>
                <w:sz w:val="24"/>
                <w:szCs w:val="24"/>
                <w:lang w:eastAsia="zh-CN"/>
              </w:rPr>
            </w:pPr>
          </w:p>
        </w:tc>
        <w:tc>
          <w:tcPr>
            <w:tcW w:w="1734" w:type="dxa"/>
            <w:vAlign w:val="center"/>
          </w:tcPr>
          <w:p w:rsidR="001B1CE9" w:rsidRPr="00DC1C0F" w:rsidRDefault="001B1CE9" w:rsidP="001B1CE9">
            <w:pPr>
              <w:widowControl w:val="0"/>
              <w:tabs>
                <w:tab w:val="left" w:pos="567"/>
              </w:tabs>
              <w:jc w:val="center"/>
              <w:rPr>
                <w:b/>
                <w:sz w:val="24"/>
                <w:szCs w:val="24"/>
                <w:lang w:eastAsia="zh-CN"/>
              </w:rPr>
            </w:pPr>
            <w:r w:rsidRPr="00DC1C0F">
              <w:rPr>
                <w:b/>
                <w:sz w:val="24"/>
                <w:szCs w:val="24"/>
                <w:lang w:eastAsia="zh-CN"/>
              </w:rPr>
              <w:t>2024</w:t>
            </w:r>
          </w:p>
        </w:tc>
        <w:tc>
          <w:tcPr>
            <w:tcW w:w="1734" w:type="dxa"/>
            <w:vAlign w:val="center"/>
          </w:tcPr>
          <w:p w:rsidR="001B1CE9" w:rsidRPr="00DC1C0F" w:rsidRDefault="001B1CE9" w:rsidP="001B1CE9">
            <w:pPr>
              <w:widowControl w:val="0"/>
              <w:tabs>
                <w:tab w:val="left" w:pos="567"/>
              </w:tabs>
              <w:jc w:val="center"/>
              <w:rPr>
                <w:b/>
                <w:sz w:val="24"/>
                <w:szCs w:val="24"/>
                <w:lang w:eastAsia="zh-CN"/>
              </w:rPr>
            </w:pPr>
          </w:p>
        </w:tc>
        <w:tc>
          <w:tcPr>
            <w:tcW w:w="1734" w:type="dxa"/>
            <w:vAlign w:val="center"/>
          </w:tcPr>
          <w:p w:rsidR="001B1CE9" w:rsidRPr="00DC1C0F" w:rsidRDefault="001B1CE9" w:rsidP="001B1CE9">
            <w:pPr>
              <w:widowControl w:val="0"/>
              <w:tabs>
                <w:tab w:val="left" w:pos="567"/>
              </w:tabs>
              <w:jc w:val="center"/>
              <w:rPr>
                <w:b/>
                <w:sz w:val="24"/>
                <w:szCs w:val="24"/>
                <w:lang w:eastAsia="zh-CN"/>
              </w:rPr>
            </w:pPr>
          </w:p>
        </w:tc>
      </w:tr>
      <w:tr w:rsidR="001B1CE9" w:rsidRPr="00DC1C0F" w:rsidTr="001B1CE9">
        <w:tc>
          <w:tcPr>
            <w:tcW w:w="9629" w:type="dxa"/>
            <w:gridSpan w:val="6"/>
          </w:tcPr>
          <w:p w:rsidR="001B1CE9" w:rsidRPr="00DC1C0F" w:rsidRDefault="001B1CE9" w:rsidP="00710F86">
            <w:pPr>
              <w:widowControl w:val="0"/>
              <w:tabs>
                <w:tab w:val="left" w:pos="567"/>
              </w:tabs>
              <w:rPr>
                <w:sz w:val="24"/>
                <w:szCs w:val="24"/>
                <w:lang w:eastAsia="zh-CN"/>
              </w:rPr>
            </w:pPr>
            <w:r w:rsidRPr="00DC1C0F">
              <w:rPr>
                <w:sz w:val="24"/>
                <w:szCs w:val="24"/>
                <w:lang w:eastAsia="zh-CN"/>
              </w:rPr>
              <w:t>Цены на нефть марки «Юралс» (мировые), долларов США за баррель</w:t>
            </w:r>
          </w:p>
        </w:tc>
      </w:tr>
      <w:tr w:rsidR="001B1CE9" w:rsidRPr="00DC1C0F" w:rsidTr="001D39AF">
        <w:tc>
          <w:tcPr>
            <w:tcW w:w="2183" w:type="dxa"/>
          </w:tcPr>
          <w:p w:rsidR="001B1CE9" w:rsidRPr="00DC1C0F" w:rsidRDefault="001B1CE9" w:rsidP="00710F86">
            <w:pPr>
              <w:widowControl w:val="0"/>
              <w:tabs>
                <w:tab w:val="left" w:pos="567"/>
              </w:tabs>
              <w:ind w:firstLine="284"/>
              <w:rPr>
                <w:sz w:val="24"/>
                <w:szCs w:val="24"/>
                <w:lang w:eastAsia="zh-CN"/>
              </w:rPr>
            </w:pPr>
            <w:r w:rsidRPr="00DC1C0F">
              <w:rPr>
                <w:sz w:val="24"/>
                <w:szCs w:val="24"/>
                <w:lang w:eastAsia="zh-CN"/>
              </w:rPr>
              <w:t>базовый</w:t>
            </w:r>
          </w:p>
        </w:tc>
        <w:tc>
          <w:tcPr>
            <w:tcW w:w="1114" w:type="dxa"/>
            <w:vMerge w:val="restart"/>
            <w:vAlign w:val="center"/>
          </w:tcPr>
          <w:p w:rsidR="001B1CE9" w:rsidRPr="00DC1C0F" w:rsidRDefault="001B1CE9" w:rsidP="00710F86">
            <w:pPr>
              <w:widowControl w:val="0"/>
              <w:tabs>
                <w:tab w:val="left" w:pos="567"/>
              </w:tabs>
              <w:jc w:val="center"/>
              <w:rPr>
                <w:sz w:val="24"/>
                <w:szCs w:val="24"/>
                <w:lang w:eastAsia="zh-CN"/>
              </w:rPr>
            </w:pPr>
            <w:r w:rsidRPr="00DC1C0F">
              <w:rPr>
                <w:sz w:val="24"/>
                <w:szCs w:val="24"/>
                <w:lang w:eastAsia="zh-CN"/>
              </w:rPr>
              <w:t>79,62</w:t>
            </w:r>
          </w:p>
        </w:tc>
        <w:tc>
          <w:tcPr>
            <w:tcW w:w="1130" w:type="dxa"/>
            <w:vMerge w:val="restart"/>
            <w:vAlign w:val="center"/>
          </w:tcPr>
          <w:p w:rsidR="001B1CE9" w:rsidRPr="00DC1C0F" w:rsidRDefault="001B1CE9" w:rsidP="00710F86">
            <w:pPr>
              <w:widowControl w:val="0"/>
              <w:tabs>
                <w:tab w:val="left" w:pos="567"/>
              </w:tabs>
              <w:jc w:val="center"/>
              <w:rPr>
                <w:sz w:val="24"/>
                <w:szCs w:val="24"/>
                <w:lang w:eastAsia="zh-CN"/>
              </w:rPr>
            </w:pPr>
            <w:r w:rsidRPr="00DC1C0F">
              <w:rPr>
                <w:sz w:val="24"/>
                <w:szCs w:val="24"/>
                <w:lang w:eastAsia="zh-CN"/>
              </w:rPr>
              <w:t>63,41</w:t>
            </w:r>
          </w:p>
        </w:tc>
        <w:tc>
          <w:tcPr>
            <w:tcW w:w="1734" w:type="dxa"/>
            <w:vAlign w:val="center"/>
          </w:tcPr>
          <w:p w:rsidR="001B1CE9" w:rsidRPr="00DC1C0F" w:rsidRDefault="001B1CE9" w:rsidP="00710F86">
            <w:pPr>
              <w:widowControl w:val="0"/>
              <w:tabs>
                <w:tab w:val="left" w:pos="567"/>
              </w:tabs>
              <w:jc w:val="center"/>
              <w:rPr>
                <w:sz w:val="24"/>
                <w:szCs w:val="24"/>
                <w:lang w:eastAsia="zh-CN"/>
              </w:rPr>
            </w:pPr>
            <w:r w:rsidRPr="00DC1C0F">
              <w:rPr>
                <w:sz w:val="24"/>
                <w:szCs w:val="24"/>
                <w:lang w:eastAsia="zh-CN"/>
              </w:rPr>
              <w:t>71,31</w:t>
            </w:r>
          </w:p>
        </w:tc>
        <w:tc>
          <w:tcPr>
            <w:tcW w:w="1734" w:type="dxa"/>
            <w:vAlign w:val="center"/>
          </w:tcPr>
          <w:p w:rsidR="001B1CE9" w:rsidRPr="00DC1C0F" w:rsidRDefault="001B1CE9" w:rsidP="00710F86">
            <w:pPr>
              <w:widowControl w:val="0"/>
              <w:tabs>
                <w:tab w:val="left" w:pos="567"/>
              </w:tabs>
              <w:jc w:val="center"/>
              <w:rPr>
                <w:sz w:val="24"/>
                <w:szCs w:val="24"/>
                <w:lang w:eastAsia="zh-CN"/>
              </w:rPr>
            </w:pPr>
            <w:r w:rsidRPr="00DC1C0F">
              <w:rPr>
                <w:sz w:val="24"/>
                <w:szCs w:val="24"/>
                <w:lang w:eastAsia="zh-CN"/>
              </w:rPr>
              <w:t>70,1</w:t>
            </w:r>
          </w:p>
        </w:tc>
        <w:tc>
          <w:tcPr>
            <w:tcW w:w="1734" w:type="dxa"/>
            <w:vAlign w:val="center"/>
          </w:tcPr>
          <w:p w:rsidR="001B1CE9" w:rsidRPr="00DC1C0F" w:rsidRDefault="001B1CE9" w:rsidP="00710F86">
            <w:pPr>
              <w:widowControl w:val="0"/>
              <w:tabs>
                <w:tab w:val="left" w:pos="567"/>
              </w:tabs>
              <w:jc w:val="center"/>
              <w:rPr>
                <w:sz w:val="24"/>
                <w:szCs w:val="24"/>
                <w:lang w:eastAsia="zh-CN"/>
              </w:rPr>
            </w:pPr>
            <w:r w:rsidRPr="00DC1C0F">
              <w:rPr>
                <w:sz w:val="24"/>
                <w:szCs w:val="24"/>
                <w:lang w:eastAsia="zh-CN"/>
              </w:rPr>
              <w:t>70,02</w:t>
            </w:r>
          </w:p>
        </w:tc>
      </w:tr>
      <w:tr w:rsidR="001B1CE9" w:rsidRPr="00DC1C0F" w:rsidTr="001D39AF">
        <w:tc>
          <w:tcPr>
            <w:tcW w:w="2183" w:type="dxa"/>
          </w:tcPr>
          <w:p w:rsidR="001B1CE9" w:rsidRPr="00DC1C0F" w:rsidRDefault="001B1CE9" w:rsidP="00710F86">
            <w:pPr>
              <w:widowControl w:val="0"/>
              <w:tabs>
                <w:tab w:val="left" w:pos="567"/>
              </w:tabs>
              <w:ind w:firstLine="284"/>
              <w:rPr>
                <w:sz w:val="24"/>
                <w:szCs w:val="24"/>
                <w:lang w:eastAsia="zh-CN"/>
              </w:rPr>
            </w:pPr>
            <w:r w:rsidRPr="00DC1C0F">
              <w:rPr>
                <w:sz w:val="24"/>
                <w:szCs w:val="24"/>
                <w:lang w:eastAsia="zh-CN"/>
              </w:rPr>
              <w:t>консервативный</w:t>
            </w:r>
          </w:p>
        </w:tc>
        <w:tc>
          <w:tcPr>
            <w:tcW w:w="1114" w:type="dxa"/>
            <w:vMerge/>
            <w:vAlign w:val="center"/>
          </w:tcPr>
          <w:p w:rsidR="001B1CE9" w:rsidRPr="00DC1C0F" w:rsidRDefault="001B1CE9" w:rsidP="00710F86">
            <w:pPr>
              <w:widowControl w:val="0"/>
              <w:tabs>
                <w:tab w:val="left" w:pos="567"/>
              </w:tabs>
              <w:jc w:val="center"/>
              <w:rPr>
                <w:sz w:val="24"/>
                <w:szCs w:val="24"/>
                <w:lang w:eastAsia="zh-CN"/>
              </w:rPr>
            </w:pPr>
          </w:p>
        </w:tc>
        <w:tc>
          <w:tcPr>
            <w:tcW w:w="1130" w:type="dxa"/>
            <w:vMerge/>
            <w:vAlign w:val="center"/>
          </w:tcPr>
          <w:p w:rsidR="001B1CE9" w:rsidRPr="00DC1C0F" w:rsidRDefault="001B1CE9" w:rsidP="00710F86">
            <w:pPr>
              <w:widowControl w:val="0"/>
              <w:tabs>
                <w:tab w:val="left" w:pos="567"/>
              </w:tabs>
              <w:jc w:val="center"/>
              <w:rPr>
                <w:sz w:val="24"/>
                <w:szCs w:val="24"/>
                <w:lang w:eastAsia="zh-CN"/>
              </w:rPr>
            </w:pPr>
          </w:p>
        </w:tc>
        <w:tc>
          <w:tcPr>
            <w:tcW w:w="1734" w:type="dxa"/>
            <w:vAlign w:val="center"/>
          </w:tcPr>
          <w:p w:rsidR="001B1CE9" w:rsidRPr="00DC1C0F" w:rsidRDefault="001B1CE9" w:rsidP="00710F86">
            <w:pPr>
              <w:widowControl w:val="0"/>
              <w:tabs>
                <w:tab w:val="left" w:pos="567"/>
              </w:tabs>
              <w:jc w:val="center"/>
              <w:rPr>
                <w:sz w:val="24"/>
                <w:szCs w:val="24"/>
                <w:lang w:eastAsia="zh-CN"/>
              </w:rPr>
            </w:pPr>
            <w:r w:rsidRPr="00DC1C0F">
              <w:rPr>
                <w:sz w:val="24"/>
                <w:szCs w:val="24"/>
                <w:lang w:eastAsia="zh-CN"/>
              </w:rPr>
              <w:t>64,26</w:t>
            </w:r>
          </w:p>
        </w:tc>
        <w:tc>
          <w:tcPr>
            <w:tcW w:w="1734" w:type="dxa"/>
            <w:vAlign w:val="center"/>
          </w:tcPr>
          <w:p w:rsidR="001B1CE9" w:rsidRPr="00DC1C0F" w:rsidRDefault="001B1CE9" w:rsidP="00710F86">
            <w:pPr>
              <w:widowControl w:val="0"/>
              <w:tabs>
                <w:tab w:val="left" w:pos="567"/>
              </w:tabs>
              <w:jc w:val="center"/>
              <w:rPr>
                <w:sz w:val="24"/>
                <w:szCs w:val="24"/>
                <w:lang w:eastAsia="zh-CN"/>
              </w:rPr>
            </w:pPr>
            <w:r w:rsidRPr="00DC1C0F">
              <w:rPr>
                <w:sz w:val="24"/>
                <w:szCs w:val="24"/>
                <w:lang w:eastAsia="zh-CN"/>
              </w:rPr>
              <w:t>58,69</w:t>
            </w:r>
          </w:p>
        </w:tc>
        <w:tc>
          <w:tcPr>
            <w:tcW w:w="1734" w:type="dxa"/>
            <w:vAlign w:val="center"/>
          </w:tcPr>
          <w:p w:rsidR="001B1CE9" w:rsidRPr="00DC1C0F" w:rsidRDefault="001B1CE9" w:rsidP="00710F86">
            <w:pPr>
              <w:widowControl w:val="0"/>
              <w:tabs>
                <w:tab w:val="left" w:pos="567"/>
              </w:tabs>
              <w:jc w:val="center"/>
              <w:rPr>
                <w:sz w:val="24"/>
                <w:szCs w:val="24"/>
                <w:lang w:eastAsia="zh-CN"/>
              </w:rPr>
            </w:pPr>
            <w:r w:rsidRPr="00DC1C0F">
              <w:rPr>
                <w:sz w:val="24"/>
                <w:szCs w:val="24"/>
                <w:lang w:eastAsia="zh-CN"/>
              </w:rPr>
              <w:t>56,5</w:t>
            </w:r>
          </w:p>
        </w:tc>
      </w:tr>
      <w:tr w:rsidR="001B1CE9" w:rsidRPr="00DC1C0F" w:rsidTr="001B1CE9">
        <w:tc>
          <w:tcPr>
            <w:tcW w:w="9629" w:type="dxa"/>
            <w:gridSpan w:val="6"/>
          </w:tcPr>
          <w:p w:rsidR="001B1CE9" w:rsidRPr="00DC1C0F" w:rsidRDefault="001B1CE9" w:rsidP="001B1CE9">
            <w:pPr>
              <w:widowControl w:val="0"/>
              <w:tabs>
                <w:tab w:val="left" w:pos="567"/>
              </w:tabs>
              <w:rPr>
                <w:sz w:val="24"/>
                <w:szCs w:val="24"/>
                <w:lang w:eastAsia="zh-CN"/>
              </w:rPr>
            </w:pPr>
            <w:r w:rsidRPr="00DC1C0F">
              <w:rPr>
                <w:sz w:val="24"/>
                <w:szCs w:val="24"/>
                <w:lang w:eastAsia="zh-CN"/>
              </w:rPr>
              <w:t>Курс доллара (среднегодовой), рублей за доллар США</w:t>
            </w:r>
          </w:p>
        </w:tc>
      </w:tr>
      <w:tr w:rsidR="001D39AF" w:rsidRPr="00DC1C0F" w:rsidTr="001D39AF">
        <w:tc>
          <w:tcPr>
            <w:tcW w:w="2183" w:type="dxa"/>
          </w:tcPr>
          <w:p w:rsidR="001D39AF" w:rsidRPr="00DC1C0F" w:rsidRDefault="001D39AF" w:rsidP="001D39AF">
            <w:pPr>
              <w:widowControl w:val="0"/>
              <w:tabs>
                <w:tab w:val="left" w:pos="567"/>
              </w:tabs>
              <w:ind w:firstLine="284"/>
              <w:rPr>
                <w:sz w:val="24"/>
                <w:szCs w:val="24"/>
                <w:lang w:eastAsia="zh-CN"/>
              </w:rPr>
            </w:pPr>
            <w:r w:rsidRPr="00DC1C0F">
              <w:rPr>
                <w:sz w:val="24"/>
                <w:szCs w:val="24"/>
                <w:lang w:eastAsia="zh-CN"/>
              </w:rPr>
              <w:t>базовый</w:t>
            </w:r>
          </w:p>
        </w:tc>
        <w:tc>
          <w:tcPr>
            <w:tcW w:w="1114" w:type="dxa"/>
            <w:vMerge w:val="restart"/>
            <w:vAlign w:val="center"/>
          </w:tcPr>
          <w:p w:rsidR="001D39AF" w:rsidRPr="00DC1C0F" w:rsidRDefault="001D39AF" w:rsidP="001D39AF">
            <w:pPr>
              <w:widowControl w:val="0"/>
              <w:tabs>
                <w:tab w:val="left" w:pos="567"/>
              </w:tabs>
              <w:jc w:val="center"/>
              <w:rPr>
                <w:sz w:val="24"/>
                <w:szCs w:val="24"/>
                <w:lang w:eastAsia="zh-CN"/>
              </w:rPr>
            </w:pPr>
            <w:r w:rsidRPr="00DC1C0F">
              <w:rPr>
                <w:sz w:val="24"/>
                <w:szCs w:val="24"/>
                <w:lang w:eastAsia="zh-CN"/>
              </w:rPr>
              <w:t>67,46</w:t>
            </w:r>
          </w:p>
        </w:tc>
        <w:tc>
          <w:tcPr>
            <w:tcW w:w="1130" w:type="dxa"/>
            <w:vMerge w:val="restart"/>
            <w:vAlign w:val="center"/>
          </w:tcPr>
          <w:p w:rsidR="001D39AF" w:rsidRPr="00DC1C0F" w:rsidRDefault="001D39AF" w:rsidP="001D39AF">
            <w:pPr>
              <w:widowControl w:val="0"/>
              <w:tabs>
                <w:tab w:val="left" w:pos="567"/>
              </w:tabs>
              <w:jc w:val="center"/>
              <w:rPr>
                <w:sz w:val="24"/>
                <w:szCs w:val="24"/>
                <w:lang w:eastAsia="zh-CN"/>
              </w:rPr>
            </w:pPr>
            <w:r w:rsidRPr="00DC1C0F">
              <w:rPr>
                <w:sz w:val="24"/>
                <w:szCs w:val="24"/>
                <w:lang w:eastAsia="zh-CN"/>
              </w:rPr>
              <w:t>85,22</w:t>
            </w:r>
          </w:p>
        </w:tc>
        <w:tc>
          <w:tcPr>
            <w:tcW w:w="1734" w:type="dxa"/>
            <w:vAlign w:val="center"/>
          </w:tcPr>
          <w:p w:rsidR="001D39AF" w:rsidRPr="00DC1C0F" w:rsidRDefault="001D39AF" w:rsidP="001D39AF">
            <w:pPr>
              <w:widowControl w:val="0"/>
              <w:tabs>
                <w:tab w:val="left" w:pos="567"/>
              </w:tabs>
              <w:jc w:val="center"/>
              <w:rPr>
                <w:sz w:val="24"/>
                <w:szCs w:val="24"/>
                <w:lang w:eastAsia="zh-CN"/>
              </w:rPr>
            </w:pPr>
            <w:r w:rsidRPr="00DC1C0F">
              <w:rPr>
                <w:sz w:val="24"/>
                <w:szCs w:val="24"/>
                <w:lang w:eastAsia="zh-CN"/>
              </w:rPr>
              <w:t>90,12</w:t>
            </w:r>
          </w:p>
        </w:tc>
        <w:tc>
          <w:tcPr>
            <w:tcW w:w="1734" w:type="dxa"/>
            <w:vAlign w:val="center"/>
          </w:tcPr>
          <w:p w:rsidR="001D39AF" w:rsidRPr="00DC1C0F" w:rsidRDefault="001D39AF" w:rsidP="001D39AF">
            <w:pPr>
              <w:widowControl w:val="0"/>
              <w:tabs>
                <w:tab w:val="left" w:pos="567"/>
              </w:tabs>
              <w:jc w:val="center"/>
              <w:rPr>
                <w:sz w:val="24"/>
                <w:szCs w:val="24"/>
                <w:lang w:eastAsia="zh-CN"/>
              </w:rPr>
            </w:pPr>
            <w:r w:rsidRPr="00DC1C0F">
              <w:rPr>
                <w:sz w:val="24"/>
                <w:szCs w:val="24"/>
                <w:lang w:eastAsia="zh-CN"/>
              </w:rPr>
              <w:t>91,13</w:t>
            </w:r>
          </w:p>
        </w:tc>
        <w:tc>
          <w:tcPr>
            <w:tcW w:w="1734" w:type="dxa"/>
            <w:vAlign w:val="center"/>
          </w:tcPr>
          <w:p w:rsidR="001D39AF" w:rsidRPr="00DC1C0F" w:rsidRDefault="001D39AF" w:rsidP="001D39AF">
            <w:pPr>
              <w:widowControl w:val="0"/>
              <w:tabs>
                <w:tab w:val="left" w:pos="567"/>
              </w:tabs>
              <w:jc w:val="center"/>
              <w:rPr>
                <w:sz w:val="24"/>
                <w:szCs w:val="24"/>
                <w:lang w:eastAsia="zh-CN"/>
              </w:rPr>
            </w:pPr>
            <w:r w:rsidRPr="00DC1C0F">
              <w:rPr>
                <w:sz w:val="24"/>
                <w:szCs w:val="24"/>
                <w:lang w:eastAsia="zh-CN"/>
              </w:rPr>
              <w:t>92,28</w:t>
            </w:r>
          </w:p>
        </w:tc>
      </w:tr>
      <w:tr w:rsidR="001D39AF" w:rsidRPr="00DC1C0F" w:rsidTr="001D39AF">
        <w:tc>
          <w:tcPr>
            <w:tcW w:w="2183" w:type="dxa"/>
          </w:tcPr>
          <w:p w:rsidR="001D39AF" w:rsidRPr="00DC1C0F" w:rsidRDefault="001D39AF" w:rsidP="001D39AF">
            <w:pPr>
              <w:widowControl w:val="0"/>
              <w:tabs>
                <w:tab w:val="left" w:pos="567"/>
              </w:tabs>
              <w:ind w:firstLine="284"/>
              <w:rPr>
                <w:sz w:val="24"/>
                <w:szCs w:val="24"/>
                <w:lang w:eastAsia="zh-CN"/>
              </w:rPr>
            </w:pPr>
            <w:r w:rsidRPr="00DC1C0F">
              <w:rPr>
                <w:sz w:val="24"/>
                <w:szCs w:val="24"/>
                <w:lang w:eastAsia="zh-CN"/>
              </w:rPr>
              <w:t>консервативный</w:t>
            </w:r>
          </w:p>
        </w:tc>
        <w:tc>
          <w:tcPr>
            <w:tcW w:w="1114" w:type="dxa"/>
            <w:vMerge/>
            <w:vAlign w:val="center"/>
          </w:tcPr>
          <w:p w:rsidR="001D39AF" w:rsidRPr="00DC1C0F" w:rsidRDefault="001D39AF" w:rsidP="001D39AF">
            <w:pPr>
              <w:widowControl w:val="0"/>
              <w:tabs>
                <w:tab w:val="left" w:pos="567"/>
              </w:tabs>
              <w:jc w:val="center"/>
              <w:rPr>
                <w:sz w:val="24"/>
                <w:szCs w:val="24"/>
                <w:lang w:eastAsia="zh-CN"/>
              </w:rPr>
            </w:pPr>
          </w:p>
        </w:tc>
        <w:tc>
          <w:tcPr>
            <w:tcW w:w="1130" w:type="dxa"/>
            <w:vMerge/>
            <w:vAlign w:val="center"/>
          </w:tcPr>
          <w:p w:rsidR="001D39AF" w:rsidRPr="00DC1C0F" w:rsidRDefault="001D39AF" w:rsidP="001D39AF">
            <w:pPr>
              <w:widowControl w:val="0"/>
              <w:tabs>
                <w:tab w:val="left" w:pos="567"/>
              </w:tabs>
              <w:jc w:val="center"/>
              <w:rPr>
                <w:sz w:val="24"/>
                <w:szCs w:val="24"/>
                <w:lang w:eastAsia="zh-CN"/>
              </w:rPr>
            </w:pPr>
          </w:p>
        </w:tc>
        <w:tc>
          <w:tcPr>
            <w:tcW w:w="1734" w:type="dxa"/>
            <w:vAlign w:val="center"/>
          </w:tcPr>
          <w:p w:rsidR="001D39AF" w:rsidRPr="00DC1C0F" w:rsidRDefault="001D39AF" w:rsidP="001D39AF">
            <w:pPr>
              <w:widowControl w:val="0"/>
              <w:tabs>
                <w:tab w:val="left" w:pos="567"/>
              </w:tabs>
              <w:ind w:firstLine="563"/>
              <w:rPr>
                <w:sz w:val="24"/>
                <w:szCs w:val="24"/>
                <w:lang w:eastAsia="zh-CN"/>
              </w:rPr>
            </w:pPr>
            <w:r w:rsidRPr="00DC1C0F">
              <w:rPr>
                <w:sz w:val="24"/>
                <w:szCs w:val="24"/>
                <w:lang w:eastAsia="zh-CN"/>
              </w:rPr>
              <w:t>95,67</w:t>
            </w:r>
          </w:p>
        </w:tc>
        <w:tc>
          <w:tcPr>
            <w:tcW w:w="1734" w:type="dxa"/>
            <w:vAlign w:val="center"/>
          </w:tcPr>
          <w:p w:rsidR="001D39AF" w:rsidRPr="00DC1C0F" w:rsidRDefault="001D39AF" w:rsidP="001D39AF">
            <w:pPr>
              <w:widowControl w:val="0"/>
              <w:tabs>
                <w:tab w:val="left" w:pos="567"/>
              </w:tabs>
              <w:ind w:firstLine="563"/>
              <w:rPr>
                <w:sz w:val="24"/>
                <w:szCs w:val="24"/>
                <w:lang w:eastAsia="zh-CN"/>
              </w:rPr>
            </w:pPr>
            <w:r w:rsidRPr="00DC1C0F">
              <w:rPr>
                <w:sz w:val="24"/>
                <w:szCs w:val="24"/>
                <w:lang w:eastAsia="zh-CN"/>
              </w:rPr>
              <w:t>97,81</w:t>
            </w:r>
          </w:p>
        </w:tc>
        <w:tc>
          <w:tcPr>
            <w:tcW w:w="1734" w:type="dxa"/>
            <w:vAlign w:val="center"/>
          </w:tcPr>
          <w:p w:rsidR="001D39AF" w:rsidRPr="00DC1C0F" w:rsidRDefault="001D39AF" w:rsidP="001D39AF">
            <w:pPr>
              <w:widowControl w:val="0"/>
              <w:tabs>
                <w:tab w:val="left" w:pos="567"/>
              </w:tabs>
              <w:ind w:firstLine="563"/>
              <w:rPr>
                <w:sz w:val="24"/>
                <w:szCs w:val="24"/>
                <w:lang w:eastAsia="zh-CN"/>
              </w:rPr>
            </w:pPr>
            <w:r w:rsidRPr="00DC1C0F">
              <w:rPr>
                <w:sz w:val="24"/>
                <w:szCs w:val="24"/>
                <w:lang w:eastAsia="zh-CN"/>
              </w:rPr>
              <w:t>100,32</w:t>
            </w:r>
          </w:p>
        </w:tc>
      </w:tr>
    </w:tbl>
    <w:p w:rsidR="001B1CE9" w:rsidRPr="00DC1C0F" w:rsidRDefault="001B1CE9" w:rsidP="00C57366">
      <w:pPr>
        <w:widowControl w:val="0"/>
        <w:tabs>
          <w:tab w:val="left" w:pos="567"/>
        </w:tabs>
        <w:ind w:firstLine="709"/>
        <w:jc w:val="both"/>
        <w:rPr>
          <w:bCs/>
          <w:lang w:eastAsia="zh-CN"/>
        </w:rPr>
      </w:pPr>
    </w:p>
    <w:p w:rsidR="00C57366" w:rsidRPr="00DC1C0F" w:rsidRDefault="00C57366" w:rsidP="00C57366">
      <w:pPr>
        <w:widowControl w:val="0"/>
        <w:tabs>
          <w:tab w:val="left" w:pos="567"/>
        </w:tabs>
        <w:ind w:firstLine="709"/>
        <w:jc w:val="both"/>
      </w:pPr>
    </w:p>
    <w:p w:rsidR="00C57366" w:rsidRPr="00DC1C0F" w:rsidRDefault="00C57366" w:rsidP="00C57366">
      <w:pPr>
        <w:widowControl w:val="0"/>
        <w:tabs>
          <w:tab w:val="left" w:pos="567"/>
        </w:tabs>
        <w:jc w:val="center"/>
        <w:rPr>
          <w:b/>
        </w:rPr>
      </w:pPr>
      <w:r w:rsidRPr="00DC1C0F">
        <w:rPr>
          <w:b/>
        </w:rPr>
        <w:t xml:space="preserve">Основные показатели прогноза социально-экономического </w:t>
      </w:r>
    </w:p>
    <w:p w:rsidR="00C57366" w:rsidRPr="00DC1C0F" w:rsidRDefault="00C57366" w:rsidP="00C57366">
      <w:pPr>
        <w:widowControl w:val="0"/>
        <w:tabs>
          <w:tab w:val="left" w:pos="567"/>
        </w:tabs>
        <w:jc w:val="center"/>
        <w:rPr>
          <w:b/>
        </w:rPr>
      </w:pPr>
      <w:r w:rsidRPr="00DC1C0F">
        <w:rPr>
          <w:b/>
        </w:rPr>
        <w:t xml:space="preserve">развития района </w:t>
      </w:r>
    </w:p>
    <w:p w:rsidR="00C57366" w:rsidRPr="00DC1C0F" w:rsidRDefault="00C57366" w:rsidP="00C57366">
      <w:pPr>
        <w:widowControl w:val="0"/>
        <w:tabs>
          <w:tab w:val="left" w:pos="567"/>
        </w:tabs>
        <w:jc w:val="center"/>
        <w:rPr>
          <w:b/>
        </w:rPr>
      </w:pPr>
    </w:p>
    <w:tbl>
      <w:tblPr>
        <w:tblStyle w:val="116"/>
        <w:tblW w:w="9271" w:type="dxa"/>
        <w:tblLook w:val="04A0" w:firstRow="1" w:lastRow="0" w:firstColumn="1" w:lastColumn="0" w:noHBand="0" w:noVBand="1"/>
      </w:tblPr>
      <w:tblGrid>
        <w:gridCol w:w="3794"/>
        <w:gridCol w:w="1037"/>
        <w:gridCol w:w="1038"/>
        <w:gridCol w:w="1134"/>
        <w:gridCol w:w="1134"/>
        <w:gridCol w:w="1134"/>
      </w:tblGrid>
      <w:tr w:rsidR="00C57366" w:rsidRPr="00DC1C0F" w:rsidTr="00F557AB">
        <w:trPr>
          <w:tblHeader/>
        </w:trPr>
        <w:tc>
          <w:tcPr>
            <w:tcW w:w="3794" w:type="dxa"/>
            <w:vMerge w:val="restart"/>
            <w:vAlign w:val="center"/>
          </w:tcPr>
          <w:p w:rsidR="00C57366" w:rsidRPr="00DC1C0F" w:rsidRDefault="00C57366" w:rsidP="00C57366">
            <w:pPr>
              <w:widowControl w:val="0"/>
              <w:tabs>
                <w:tab w:val="left" w:pos="567"/>
              </w:tabs>
              <w:jc w:val="center"/>
              <w:rPr>
                <w:b/>
                <w:sz w:val="24"/>
                <w:szCs w:val="24"/>
                <w:lang w:eastAsia="zh-CN"/>
              </w:rPr>
            </w:pPr>
            <w:r w:rsidRPr="00DC1C0F">
              <w:rPr>
                <w:b/>
                <w:sz w:val="24"/>
                <w:szCs w:val="24"/>
                <w:lang w:eastAsia="zh-CN"/>
              </w:rPr>
              <w:t>Показатели</w:t>
            </w:r>
          </w:p>
        </w:tc>
        <w:tc>
          <w:tcPr>
            <w:tcW w:w="1037" w:type="dxa"/>
            <w:vMerge w:val="restart"/>
            <w:vAlign w:val="center"/>
          </w:tcPr>
          <w:p w:rsidR="00C57366" w:rsidRPr="00DC1C0F" w:rsidRDefault="00C57366" w:rsidP="00BC6330">
            <w:pPr>
              <w:widowControl w:val="0"/>
              <w:tabs>
                <w:tab w:val="left" w:pos="567"/>
              </w:tabs>
              <w:jc w:val="center"/>
              <w:rPr>
                <w:b/>
                <w:sz w:val="24"/>
                <w:szCs w:val="24"/>
                <w:lang w:eastAsia="zh-CN"/>
              </w:rPr>
            </w:pPr>
            <w:r w:rsidRPr="00DC1C0F">
              <w:rPr>
                <w:b/>
                <w:sz w:val="24"/>
                <w:szCs w:val="24"/>
                <w:lang w:eastAsia="zh-CN"/>
              </w:rPr>
              <w:t>202</w:t>
            </w:r>
            <w:r w:rsidR="00BC6330" w:rsidRPr="00DC1C0F">
              <w:rPr>
                <w:b/>
                <w:sz w:val="24"/>
                <w:szCs w:val="24"/>
                <w:lang w:eastAsia="zh-CN"/>
              </w:rPr>
              <w:t>2</w:t>
            </w:r>
            <w:r w:rsidRPr="00DC1C0F">
              <w:rPr>
                <w:b/>
                <w:sz w:val="24"/>
                <w:szCs w:val="24"/>
                <w:lang w:eastAsia="zh-CN"/>
              </w:rPr>
              <w:t xml:space="preserve"> отчет</w:t>
            </w:r>
          </w:p>
        </w:tc>
        <w:tc>
          <w:tcPr>
            <w:tcW w:w="1038" w:type="dxa"/>
            <w:vMerge w:val="restart"/>
            <w:vAlign w:val="center"/>
          </w:tcPr>
          <w:p w:rsidR="00C57366" w:rsidRPr="00DC1C0F" w:rsidRDefault="00C57366" w:rsidP="00BC6330">
            <w:pPr>
              <w:widowControl w:val="0"/>
              <w:tabs>
                <w:tab w:val="left" w:pos="567"/>
              </w:tabs>
              <w:jc w:val="center"/>
              <w:rPr>
                <w:b/>
                <w:sz w:val="24"/>
                <w:szCs w:val="24"/>
                <w:lang w:eastAsia="zh-CN"/>
              </w:rPr>
            </w:pPr>
            <w:r w:rsidRPr="00DC1C0F">
              <w:rPr>
                <w:b/>
                <w:sz w:val="24"/>
                <w:szCs w:val="24"/>
                <w:lang w:eastAsia="zh-CN"/>
              </w:rPr>
              <w:t>202</w:t>
            </w:r>
            <w:r w:rsidR="00BC6330" w:rsidRPr="00DC1C0F">
              <w:rPr>
                <w:b/>
                <w:sz w:val="24"/>
                <w:szCs w:val="24"/>
                <w:lang w:eastAsia="zh-CN"/>
              </w:rPr>
              <w:t>3</w:t>
            </w:r>
            <w:r w:rsidRPr="00DC1C0F">
              <w:rPr>
                <w:b/>
                <w:sz w:val="24"/>
                <w:szCs w:val="24"/>
                <w:lang w:eastAsia="zh-CN"/>
              </w:rPr>
              <w:t xml:space="preserve"> оценка</w:t>
            </w:r>
          </w:p>
        </w:tc>
        <w:tc>
          <w:tcPr>
            <w:tcW w:w="3402" w:type="dxa"/>
            <w:gridSpan w:val="3"/>
            <w:vAlign w:val="center"/>
          </w:tcPr>
          <w:p w:rsidR="00C57366" w:rsidRPr="00DC1C0F" w:rsidRDefault="00C57366" w:rsidP="00C57366">
            <w:pPr>
              <w:widowControl w:val="0"/>
              <w:tabs>
                <w:tab w:val="left" w:pos="567"/>
              </w:tabs>
              <w:jc w:val="center"/>
              <w:rPr>
                <w:b/>
                <w:sz w:val="24"/>
                <w:szCs w:val="24"/>
                <w:lang w:eastAsia="zh-CN"/>
              </w:rPr>
            </w:pPr>
            <w:r w:rsidRPr="00DC1C0F">
              <w:rPr>
                <w:b/>
                <w:sz w:val="24"/>
                <w:szCs w:val="24"/>
                <w:lang w:eastAsia="zh-CN"/>
              </w:rPr>
              <w:t>прогноз</w:t>
            </w:r>
          </w:p>
        </w:tc>
      </w:tr>
      <w:tr w:rsidR="00C57366" w:rsidRPr="00DC1C0F" w:rsidTr="00F557AB">
        <w:trPr>
          <w:tblHeader/>
        </w:trPr>
        <w:tc>
          <w:tcPr>
            <w:tcW w:w="3794" w:type="dxa"/>
            <w:vMerge/>
            <w:vAlign w:val="center"/>
          </w:tcPr>
          <w:p w:rsidR="00C57366" w:rsidRPr="00DC1C0F" w:rsidRDefault="00C57366" w:rsidP="00C57366">
            <w:pPr>
              <w:widowControl w:val="0"/>
              <w:tabs>
                <w:tab w:val="left" w:pos="567"/>
              </w:tabs>
              <w:jc w:val="center"/>
              <w:rPr>
                <w:b/>
                <w:sz w:val="24"/>
                <w:szCs w:val="24"/>
                <w:lang w:eastAsia="zh-CN"/>
              </w:rPr>
            </w:pPr>
          </w:p>
        </w:tc>
        <w:tc>
          <w:tcPr>
            <w:tcW w:w="1037" w:type="dxa"/>
            <w:vMerge/>
            <w:vAlign w:val="center"/>
          </w:tcPr>
          <w:p w:rsidR="00C57366" w:rsidRPr="00DC1C0F" w:rsidRDefault="00C57366" w:rsidP="00C57366">
            <w:pPr>
              <w:widowControl w:val="0"/>
              <w:tabs>
                <w:tab w:val="left" w:pos="567"/>
              </w:tabs>
              <w:jc w:val="center"/>
              <w:rPr>
                <w:b/>
                <w:sz w:val="24"/>
                <w:szCs w:val="24"/>
                <w:lang w:eastAsia="zh-CN"/>
              </w:rPr>
            </w:pPr>
          </w:p>
        </w:tc>
        <w:tc>
          <w:tcPr>
            <w:tcW w:w="1038" w:type="dxa"/>
            <w:vMerge/>
            <w:vAlign w:val="center"/>
          </w:tcPr>
          <w:p w:rsidR="00C57366" w:rsidRPr="00DC1C0F" w:rsidRDefault="00C57366" w:rsidP="00C57366">
            <w:pPr>
              <w:widowControl w:val="0"/>
              <w:tabs>
                <w:tab w:val="left" w:pos="567"/>
              </w:tabs>
              <w:jc w:val="center"/>
              <w:rPr>
                <w:b/>
                <w:sz w:val="24"/>
                <w:szCs w:val="24"/>
                <w:lang w:eastAsia="zh-CN"/>
              </w:rPr>
            </w:pPr>
          </w:p>
        </w:tc>
        <w:tc>
          <w:tcPr>
            <w:tcW w:w="1134" w:type="dxa"/>
            <w:vAlign w:val="center"/>
          </w:tcPr>
          <w:p w:rsidR="00C57366" w:rsidRPr="00DC1C0F" w:rsidRDefault="00C57366" w:rsidP="00BC6330">
            <w:pPr>
              <w:widowControl w:val="0"/>
              <w:tabs>
                <w:tab w:val="left" w:pos="567"/>
              </w:tabs>
              <w:jc w:val="center"/>
              <w:rPr>
                <w:b/>
                <w:sz w:val="24"/>
                <w:szCs w:val="24"/>
                <w:lang w:eastAsia="zh-CN"/>
              </w:rPr>
            </w:pPr>
            <w:r w:rsidRPr="00DC1C0F">
              <w:rPr>
                <w:b/>
                <w:sz w:val="24"/>
                <w:szCs w:val="24"/>
                <w:lang w:eastAsia="zh-CN"/>
              </w:rPr>
              <w:t>202</w:t>
            </w:r>
            <w:r w:rsidR="00BC6330" w:rsidRPr="00DC1C0F">
              <w:rPr>
                <w:b/>
                <w:sz w:val="24"/>
                <w:szCs w:val="24"/>
                <w:lang w:eastAsia="zh-CN"/>
              </w:rPr>
              <w:t>4</w:t>
            </w:r>
          </w:p>
        </w:tc>
        <w:tc>
          <w:tcPr>
            <w:tcW w:w="1134" w:type="dxa"/>
            <w:vAlign w:val="center"/>
          </w:tcPr>
          <w:p w:rsidR="00C57366" w:rsidRPr="00DC1C0F" w:rsidRDefault="00C57366" w:rsidP="00BC6330">
            <w:pPr>
              <w:widowControl w:val="0"/>
              <w:tabs>
                <w:tab w:val="left" w:pos="567"/>
              </w:tabs>
              <w:jc w:val="center"/>
              <w:rPr>
                <w:b/>
                <w:sz w:val="24"/>
                <w:szCs w:val="24"/>
                <w:lang w:eastAsia="zh-CN"/>
              </w:rPr>
            </w:pPr>
            <w:r w:rsidRPr="00DC1C0F">
              <w:rPr>
                <w:b/>
                <w:sz w:val="24"/>
                <w:szCs w:val="24"/>
                <w:lang w:eastAsia="zh-CN"/>
              </w:rPr>
              <w:t>202</w:t>
            </w:r>
            <w:r w:rsidR="00BC6330" w:rsidRPr="00DC1C0F">
              <w:rPr>
                <w:b/>
                <w:sz w:val="24"/>
                <w:szCs w:val="24"/>
                <w:lang w:eastAsia="zh-CN"/>
              </w:rPr>
              <w:t>5</w:t>
            </w:r>
          </w:p>
        </w:tc>
        <w:tc>
          <w:tcPr>
            <w:tcW w:w="1134" w:type="dxa"/>
            <w:vAlign w:val="center"/>
          </w:tcPr>
          <w:p w:rsidR="00C57366" w:rsidRPr="00DC1C0F" w:rsidRDefault="00C57366" w:rsidP="00BC6330">
            <w:pPr>
              <w:widowControl w:val="0"/>
              <w:tabs>
                <w:tab w:val="left" w:pos="567"/>
              </w:tabs>
              <w:jc w:val="center"/>
              <w:rPr>
                <w:b/>
                <w:sz w:val="24"/>
                <w:szCs w:val="24"/>
                <w:lang w:eastAsia="zh-CN"/>
              </w:rPr>
            </w:pPr>
            <w:r w:rsidRPr="00DC1C0F">
              <w:rPr>
                <w:b/>
                <w:sz w:val="24"/>
                <w:szCs w:val="24"/>
                <w:lang w:eastAsia="zh-CN"/>
              </w:rPr>
              <w:t>202</w:t>
            </w:r>
            <w:r w:rsidR="00BC6330" w:rsidRPr="00DC1C0F">
              <w:rPr>
                <w:b/>
                <w:sz w:val="24"/>
                <w:szCs w:val="24"/>
                <w:lang w:eastAsia="zh-CN"/>
              </w:rPr>
              <w:t>6</w:t>
            </w:r>
          </w:p>
        </w:tc>
      </w:tr>
      <w:tr w:rsidR="00C57366" w:rsidRPr="00DC1C0F" w:rsidTr="00F557AB">
        <w:tc>
          <w:tcPr>
            <w:tcW w:w="9271" w:type="dxa"/>
            <w:gridSpan w:val="6"/>
          </w:tcPr>
          <w:p w:rsidR="00C57366" w:rsidRPr="00DC1C0F" w:rsidRDefault="00C57366" w:rsidP="00C57366">
            <w:pPr>
              <w:widowControl w:val="0"/>
              <w:tabs>
                <w:tab w:val="left" w:pos="567"/>
              </w:tabs>
              <w:rPr>
                <w:sz w:val="24"/>
                <w:szCs w:val="24"/>
                <w:lang w:eastAsia="zh-CN"/>
              </w:rPr>
            </w:pPr>
            <w:r w:rsidRPr="00DC1C0F">
              <w:rPr>
                <w:sz w:val="24"/>
                <w:szCs w:val="24"/>
                <w:lang w:eastAsia="zh-CN"/>
              </w:rPr>
              <w:t>Индекс промышленного производства, %</w:t>
            </w:r>
          </w:p>
        </w:tc>
      </w:tr>
      <w:tr w:rsidR="00C57366" w:rsidRPr="00DC1C0F" w:rsidTr="00F557AB">
        <w:tc>
          <w:tcPr>
            <w:tcW w:w="3794" w:type="dxa"/>
          </w:tcPr>
          <w:p w:rsidR="00C57366" w:rsidRPr="00DC1C0F" w:rsidRDefault="00C57366" w:rsidP="00C57366">
            <w:pPr>
              <w:widowControl w:val="0"/>
              <w:tabs>
                <w:tab w:val="left" w:pos="567"/>
              </w:tabs>
              <w:ind w:firstLine="284"/>
              <w:rPr>
                <w:sz w:val="24"/>
                <w:szCs w:val="24"/>
                <w:lang w:eastAsia="zh-CN"/>
              </w:rPr>
            </w:pPr>
            <w:r w:rsidRPr="00DC1C0F">
              <w:rPr>
                <w:sz w:val="24"/>
                <w:szCs w:val="24"/>
                <w:lang w:eastAsia="zh-CN"/>
              </w:rPr>
              <w:t>базовый</w:t>
            </w:r>
          </w:p>
        </w:tc>
        <w:tc>
          <w:tcPr>
            <w:tcW w:w="1037" w:type="dxa"/>
            <w:vMerge w:val="restart"/>
          </w:tcPr>
          <w:p w:rsidR="00C57366" w:rsidRPr="00DC1C0F" w:rsidRDefault="00B8196E" w:rsidP="00C57366">
            <w:pPr>
              <w:widowControl w:val="0"/>
              <w:tabs>
                <w:tab w:val="left" w:pos="567"/>
              </w:tabs>
              <w:jc w:val="center"/>
              <w:rPr>
                <w:sz w:val="24"/>
                <w:szCs w:val="24"/>
                <w:lang w:eastAsia="zh-CN"/>
              </w:rPr>
            </w:pPr>
            <w:r w:rsidRPr="00DC1C0F">
              <w:rPr>
                <w:sz w:val="24"/>
                <w:szCs w:val="24"/>
                <w:lang w:eastAsia="zh-CN"/>
              </w:rPr>
              <w:t>102,3</w:t>
            </w:r>
          </w:p>
        </w:tc>
        <w:tc>
          <w:tcPr>
            <w:tcW w:w="1038" w:type="dxa"/>
            <w:vMerge w:val="restart"/>
          </w:tcPr>
          <w:p w:rsidR="00C57366" w:rsidRPr="00DC1C0F" w:rsidRDefault="00B8196E" w:rsidP="00DD383A">
            <w:pPr>
              <w:widowControl w:val="0"/>
              <w:tabs>
                <w:tab w:val="left" w:pos="567"/>
              </w:tabs>
              <w:jc w:val="center"/>
              <w:rPr>
                <w:sz w:val="24"/>
                <w:szCs w:val="24"/>
                <w:lang w:eastAsia="zh-CN"/>
              </w:rPr>
            </w:pPr>
            <w:r w:rsidRPr="00DC1C0F">
              <w:rPr>
                <w:sz w:val="24"/>
                <w:szCs w:val="24"/>
                <w:lang w:eastAsia="zh-CN"/>
              </w:rPr>
              <w:t>9</w:t>
            </w:r>
            <w:r w:rsidR="00806586" w:rsidRPr="00DC1C0F">
              <w:rPr>
                <w:sz w:val="24"/>
                <w:szCs w:val="24"/>
                <w:lang w:eastAsia="zh-CN"/>
              </w:rPr>
              <w:t>6</w:t>
            </w:r>
            <w:r w:rsidRPr="00DC1C0F">
              <w:rPr>
                <w:sz w:val="24"/>
                <w:szCs w:val="24"/>
                <w:lang w:eastAsia="zh-CN"/>
              </w:rPr>
              <w:t>,</w:t>
            </w:r>
            <w:r w:rsidR="00DD383A" w:rsidRPr="00DC1C0F">
              <w:rPr>
                <w:sz w:val="24"/>
                <w:szCs w:val="24"/>
                <w:lang w:eastAsia="zh-CN"/>
              </w:rPr>
              <w:t>6</w:t>
            </w:r>
          </w:p>
        </w:tc>
        <w:tc>
          <w:tcPr>
            <w:tcW w:w="1134" w:type="dxa"/>
          </w:tcPr>
          <w:p w:rsidR="00C57366" w:rsidRPr="00DC1C0F" w:rsidRDefault="00B8196E" w:rsidP="00DD383A">
            <w:pPr>
              <w:widowControl w:val="0"/>
              <w:tabs>
                <w:tab w:val="left" w:pos="567"/>
              </w:tabs>
              <w:jc w:val="center"/>
              <w:rPr>
                <w:sz w:val="24"/>
                <w:szCs w:val="24"/>
                <w:lang w:eastAsia="zh-CN"/>
              </w:rPr>
            </w:pPr>
            <w:r w:rsidRPr="00DC1C0F">
              <w:rPr>
                <w:sz w:val="24"/>
                <w:szCs w:val="24"/>
                <w:lang w:eastAsia="zh-CN"/>
              </w:rPr>
              <w:t>10</w:t>
            </w:r>
            <w:r w:rsidR="00806586" w:rsidRPr="00DC1C0F">
              <w:rPr>
                <w:sz w:val="24"/>
                <w:szCs w:val="24"/>
                <w:lang w:eastAsia="zh-CN"/>
              </w:rPr>
              <w:t>2</w:t>
            </w:r>
            <w:r w:rsidRPr="00DC1C0F">
              <w:rPr>
                <w:sz w:val="24"/>
                <w:szCs w:val="24"/>
                <w:lang w:eastAsia="zh-CN"/>
              </w:rPr>
              <w:t>,</w:t>
            </w:r>
            <w:r w:rsidR="00DD383A" w:rsidRPr="00DC1C0F">
              <w:rPr>
                <w:sz w:val="24"/>
                <w:szCs w:val="24"/>
                <w:lang w:eastAsia="zh-CN"/>
              </w:rPr>
              <w:t>1</w:t>
            </w:r>
          </w:p>
        </w:tc>
        <w:tc>
          <w:tcPr>
            <w:tcW w:w="1134" w:type="dxa"/>
          </w:tcPr>
          <w:p w:rsidR="00C57366" w:rsidRPr="00DC1C0F" w:rsidRDefault="00B8196E" w:rsidP="00806586">
            <w:pPr>
              <w:widowControl w:val="0"/>
              <w:tabs>
                <w:tab w:val="left" w:pos="567"/>
              </w:tabs>
              <w:jc w:val="center"/>
              <w:rPr>
                <w:sz w:val="24"/>
                <w:szCs w:val="24"/>
                <w:lang w:eastAsia="zh-CN"/>
              </w:rPr>
            </w:pPr>
            <w:r w:rsidRPr="00DC1C0F">
              <w:rPr>
                <w:sz w:val="24"/>
                <w:szCs w:val="24"/>
                <w:lang w:eastAsia="zh-CN"/>
              </w:rPr>
              <w:t>9</w:t>
            </w:r>
            <w:r w:rsidR="00806586" w:rsidRPr="00DC1C0F">
              <w:rPr>
                <w:sz w:val="24"/>
                <w:szCs w:val="24"/>
                <w:lang w:eastAsia="zh-CN"/>
              </w:rPr>
              <w:t>8</w:t>
            </w:r>
            <w:r w:rsidRPr="00DC1C0F">
              <w:rPr>
                <w:sz w:val="24"/>
                <w:szCs w:val="24"/>
                <w:lang w:eastAsia="zh-CN"/>
              </w:rPr>
              <w:t>,</w:t>
            </w:r>
            <w:r w:rsidR="00806586" w:rsidRPr="00DC1C0F">
              <w:rPr>
                <w:sz w:val="24"/>
                <w:szCs w:val="24"/>
                <w:lang w:eastAsia="zh-CN"/>
              </w:rPr>
              <w:t>9</w:t>
            </w:r>
          </w:p>
        </w:tc>
        <w:tc>
          <w:tcPr>
            <w:tcW w:w="1134" w:type="dxa"/>
          </w:tcPr>
          <w:p w:rsidR="00C57366" w:rsidRPr="00DC1C0F" w:rsidRDefault="00B8196E" w:rsidP="00806586">
            <w:pPr>
              <w:widowControl w:val="0"/>
              <w:tabs>
                <w:tab w:val="left" w:pos="567"/>
              </w:tabs>
              <w:jc w:val="center"/>
              <w:rPr>
                <w:sz w:val="24"/>
                <w:szCs w:val="24"/>
                <w:lang w:eastAsia="zh-CN"/>
              </w:rPr>
            </w:pPr>
            <w:r w:rsidRPr="00DC1C0F">
              <w:rPr>
                <w:sz w:val="24"/>
                <w:szCs w:val="24"/>
                <w:lang w:eastAsia="zh-CN"/>
              </w:rPr>
              <w:t>99,</w:t>
            </w:r>
            <w:r w:rsidR="00806586" w:rsidRPr="00DC1C0F">
              <w:rPr>
                <w:sz w:val="24"/>
                <w:szCs w:val="24"/>
                <w:lang w:eastAsia="zh-CN"/>
              </w:rPr>
              <w:t>6</w:t>
            </w:r>
          </w:p>
        </w:tc>
      </w:tr>
      <w:tr w:rsidR="00C57366" w:rsidRPr="00DC1C0F" w:rsidTr="00F557AB">
        <w:tc>
          <w:tcPr>
            <w:tcW w:w="3794" w:type="dxa"/>
          </w:tcPr>
          <w:p w:rsidR="00C57366" w:rsidRPr="00DC1C0F" w:rsidRDefault="00C57366" w:rsidP="00C57366">
            <w:pPr>
              <w:widowControl w:val="0"/>
              <w:tabs>
                <w:tab w:val="left" w:pos="567"/>
              </w:tabs>
              <w:ind w:firstLine="284"/>
              <w:rPr>
                <w:sz w:val="24"/>
                <w:szCs w:val="24"/>
                <w:lang w:eastAsia="zh-CN"/>
              </w:rPr>
            </w:pPr>
            <w:r w:rsidRPr="00DC1C0F">
              <w:rPr>
                <w:sz w:val="24"/>
                <w:szCs w:val="24"/>
                <w:lang w:eastAsia="zh-CN"/>
              </w:rPr>
              <w:t>консервативный</w:t>
            </w:r>
          </w:p>
        </w:tc>
        <w:tc>
          <w:tcPr>
            <w:tcW w:w="1037" w:type="dxa"/>
            <w:vMerge/>
          </w:tcPr>
          <w:p w:rsidR="00C57366" w:rsidRPr="00DC1C0F" w:rsidRDefault="00C57366" w:rsidP="00C57366">
            <w:pPr>
              <w:widowControl w:val="0"/>
              <w:tabs>
                <w:tab w:val="left" w:pos="567"/>
              </w:tabs>
              <w:jc w:val="center"/>
              <w:rPr>
                <w:sz w:val="24"/>
                <w:szCs w:val="24"/>
                <w:lang w:eastAsia="zh-CN"/>
              </w:rPr>
            </w:pPr>
          </w:p>
        </w:tc>
        <w:tc>
          <w:tcPr>
            <w:tcW w:w="1038" w:type="dxa"/>
            <w:vMerge/>
          </w:tcPr>
          <w:p w:rsidR="00C57366" w:rsidRPr="00DC1C0F" w:rsidRDefault="00C57366" w:rsidP="00C57366">
            <w:pPr>
              <w:widowControl w:val="0"/>
              <w:tabs>
                <w:tab w:val="left" w:pos="567"/>
              </w:tabs>
              <w:jc w:val="center"/>
              <w:rPr>
                <w:sz w:val="24"/>
                <w:szCs w:val="24"/>
                <w:lang w:eastAsia="zh-CN"/>
              </w:rPr>
            </w:pPr>
          </w:p>
        </w:tc>
        <w:tc>
          <w:tcPr>
            <w:tcW w:w="1134" w:type="dxa"/>
          </w:tcPr>
          <w:p w:rsidR="00C57366" w:rsidRPr="00DC1C0F" w:rsidRDefault="00B8196E" w:rsidP="00806586">
            <w:pPr>
              <w:widowControl w:val="0"/>
              <w:tabs>
                <w:tab w:val="left" w:pos="567"/>
              </w:tabs>
              <w:jc w:val="center"/>
              <w:rPr>
                <w:sz w:val="24"/>
                <w:szCs w:val="24"/>
                <w:lang w:eastAsia="zh-CN"/>
              </w:rPr>
            </w:pPr>
            <w:r w:rsidRPr="00DC1C0F">
              <w:rPr>
                <w:sz w:val="24"/>
                <w:szCs w:val="24"/>
                <w:lang w:eastAsia="zh-CN"/>
              </w:rPr>
              <w:t>9</w:t>
            </w:r>
            <w:r w:rsidR="00806586" w:rsidRPr="00DC1C0F">
              <w:rPr>
                <w:sz w:val="24"/>
                <w:szCs w:val="24"/>
                <w:lang w:eastAsia="zh-CN"/>
              </w:rPr>
              <w:t>9</w:t>
            </w:r>
            <w:r w:rsidRPr="00DC1C0F">
              <w:rPr>
                <w:sz w:val="24"/>
                <w:szCs w:val="24"/>
                <w:lang w:eastAsia="zh-CN"/>
              </w:rPr>
              <w:t>,</w:t>
            </w:r>
            <w:r w:rsidR="00806586" w:rsidRPr="00DC1C0F">
              <w:rPr>
                <w:sz w:val="24"/>
                <w:szCs w:val="24"/>
                <w:lang w:eastAsia="zh-CN"/>
              </w:rPr>
              <w:t>3</w:t>
            </w:r>
          </w:p>
        </w:tc>
        <w:tc>
          <w:tcPr>
            <w:tcW w:w="1134" w:type="dxa"/>
          </w:tcPr>
          <w:p w:rsidR="00C57366" w:rsidRPr="00DC1C0F" w:rsidRDefault="00B8196E" w:rsidP="00806586">
            <w:pPr>
              <w:widowControl w:val="0"/>
              <w:tabs>
                <w:tab w:val="left" w:pos="567"/>
              </w:tabs>
              <w:jc w:val="center"/>
              <w:rPr>
                <w:sz w:val="24"/>
                <w:szCs w:val="24"/>
                <w:lang w:eastAsia="zh-CN"/>
              </w:rPr>
            </w:pPr>
            <w:r w:rsidRPr="00DC1C0F">
              <w:rPr>
                <w:sz w:val="24"/>
                <w:szCs w:val="24"/>
                <w:lang w:eastAsia="zh-CN"/>
              </w:rPr>
              <w:t>99,</w:t>
            </w:r>
            <w:r w:rsidR="00806586" w:rsidRPr="00DC1C0F">
              <w:rPr>
                <w:sz w:val="24"/>
                <w:szCs w:val="24"/>
                <w:lang w:eastAsia="zh-CN"/>
              </w:rPr>
              <w:t>4</w:t>
            </w:r>
          </w:p>
        </w:tc>
        <w:tc>
          <w:tcPr>
            <w:tcW w:w="1134" w:type="dxa"/>
          </w:tcPr>
          <w:p w:rsidR="00C57366" w:rsidRPr="00DC1C0F" w:rsidRDefault="00B8196E" w:rsidP="00806586">
            <w:pPr>
              <w:widowControl w:val="0"/>
              <w:tabs>
                <w:tab w:val="left" w:pos="567"/>
              </w:tabs>
              <w:jc w:val="center"/>
              <w:rPr>
                <w:sz w:val="24"/>
                <w:szCs w:val="24"/>
                <w:lang w:eastAsia="zh-CN"/>
              </w:rPr>
            </w:pPr>
            <w:r w:rsidRPr="00DC1C0F">
              <w:rPr>
                <w:sz w:val="24"/>
                <w:szCs w:val="24"/>
                <w:lang w:eastAsia="zh-CN"/>
              </w:rPr>
              <w:t>99,</w:t>
            </w:r>
            <w:r w:rsidR="00806586" w:rsidRPr="00DC1C0F">
              <w:rPr>
                <w:sz w:val="24"/>
                <w:szCs w:val="24"/>
                <w:lang w:eastAsia="zh-CN"/>
              </w:rPr>
              <w:t>2</w:t>
            </w:r>
          </w:p>
        </w:tc>
      </w:tr>
      <w:tr w:rsidR="00C57366" w:rsidRPr="00DC1C0F" w:rsidTr="00F557AB">
        <w:tc>
          <w:tcPr>
            <w:tcW w:w="9271" w:type="dxa"/>
            <w:gridSpan w:val="6"/>
          </w:tcPr>
          <w:p w:rsidR="00C57366" w:rsidRPr="00DC1C0F" w:rsidRDefault="00C57366" w:rsidP="00C57366">
            <w:pPr>
              <w:widowControl w:val="0"/>
              <w:tabs>
                <w:tab w:val="left" w:pos="567"/>
              </w:tabs>
              <w:rPr>
                <w:sz w:val="24"/>
                <w:szCs w:val="24"/>
                <w:lang w:eastAsia="zh-CN"/>
              </w:rPr>
            </w:pPr>
            <w:r w:rsidRPr="00DC1C0F">
              <w:rPr>
                <w:sz w:val="24"/>
                <w:szCs w:val="24"/>
                <w:lang w:eastAsia="zh-CN"/>
              </w:rPr>
              <w:t>Добыча нефти, млн. тонн</w:t>
            </w:r>
          </w:p>
        </w:tc>
      </w:tr>
      <w:tr w:rsidR="00C57366" w:rsidRPr="00DC1C0F" w:rsidTr="00F557AB">
        <w:tc>
          <w:tcPr>
            <w:tcW w:w="3794" w:type="dxa"/>
          </w:tcPr>
          <w:p w:rsidR="00C57366" w:rsidRPr="00DC1C0F" w:rsidRDefault="00C57366" w:rsidP="00C57366">
            <w:pPr>
              <w:widowControl w:val="0"/>
              <w:tabs>
                <w:tab w:val="left" w:pos="567"/>
              </w:tabs>
              <w:ind w:firstLine="284"/>
              <w:rPr>
                <w:sz w:val="24"/>
                <w:szCs w:val="24"/>
                <w:lang w:eastAsia="zh-CN"/>
              </w:rPr>
            </w:pPr>
            <w:r w:rsidRPr="00DC1C0F">
              <w:rPr>
                <w:sz w:val="24"/>
                <w:szCs w:val="24"/>
                <w:lang w:eastAsia="zh-CN"/>
              </w:rPr>
              <w:t>базовый</w:t>
            </w:r>
          </w:p>
        </w:tc>
        <w:tc>
          <w:tcPr>
            <w:tcW w:w="1037" w:type="dxa"/>
            <w:vMerge w:val="restart"/>
          </w:tcPr>
          <w:p w:rsidR="00C57366" w:rsidRPr="00DC1C0F" w:rsidRDefault="008E4377" w:rsidP="008E4377">
            <w:pPr>
              <w:widowControl w:val="0"/>
              <w:tabs>
                <w:tab w:val="left" w:pos="567"/>
              </w:tabs>
              <w:jc w:val="center"/>
              <w:rPr>
                <w:color w:val="FF0000"/>
                <w:sz w:val="24"/>
                <w:szCs w:val="24"/>
                <w:lang w:eastAsia="zh-CN"/>
              </w:rPr>
            </w:pPr>
            <w:r w:rsidRPr="00DC1C0F">
              <w:rPr>
                <w:sz w:val="24"/>
                <w:szCs w:val="24"/>
                <w:lang w:eastAsia="zh-CN"/>
              </w:rPr>
              <w:t>39</w:t>
            </w:r>
            <w:r w:rsidR="004D0B53" w:rsidRPr="00DC1C0F">
              <w:rPr>
                <w:sz w:val="24"/>
                <w:szCs w:val="24"/>
                <w:lang w:eastAsia="zh-CN"/>
              </w:rPr>
              <w:t>,</w:t>
            </w:r>
            <w:r w:rsidRPr="00DC1C0F">
              <w:rPr>
                <w:sz w:val="24"/>
                <w:szCs w:val="24"/>
                <w:lang w:eastAsia="zh-CN"/>
              </w:rPr>
              <w:t>8</w:t>
            </w:r>
          </w:p>
        </w:tc>
        <w:tc>
          <w:tcPr>
            <w:tcW w:w="1038" w:type="dxa"/>
            <w:vMerge w:val="restart"/>
          </w:tcPr>
          <w:p w:rsidR="00C57366" w:rsidRPr="00DC1C0F" w:rsidRDefault="008E4377" w:rsidP="008E4377">
            <w:pPr>
              <w:widowControl w:val="0"/>
              <w:tabs>
                <w:tab w:val="left" w:pos="567"/>
              </w:tabs>
              <w:jc w:val="center"/>
              <w:rPr>
                <w:sz w:val="24"/>
                <w:szCs w:val="24"/>
                <w:lang w:eastAsia="zh-CN"/>
              </w:rPr>
            </w:pPr>
            <w:r w:rsidRPr="00DC1C0F">
              <w:rPr>
                <w:sz w:val="24"/>
                <w:szCs w:val="24"/>
                <w:lang w:eastAsia="zh-CN"/>
              </w:rPr>
              <w:t>35</w:t>
            </w:r>
            <w:r w:rsidR="00C57366" w:rsidRPr="00DC1C0F">
              <w:rPr>
                <w:sz w:val="24"/>
                <w:szCs w:val="24"/>
                <w:lang w:eastAsia="zh-CN"/>
              </w:rPr>
              <w:t>,</w:t>
            </w:r>
            <w:r w:rsidRPr="00DC1C0F">
              <w:rPr>
                <w:sz w:val="24"/>
                <w:szCs w:val="24"/>
                <w:lang w:eastAsia="zh-CN"/>
              </w:rPr>
              <w:t>7</w:t>
            </w:r>
          </w:p>
        </w:tc>
        <w:tc>
          <w:tcPr>
            <w:tcW w:w="1134" w:type="dxa"/>
          </w:tcPr>
          <w:p w:rsidR="00C57366" w:rsidRPr="00DC1C0F" w:rsidRDefault="00C57366" w:rsidP="008E4377">
            <w:pPr>
              <w:widowControl w:val="0"/>
              <w:tabs>
                <w:tab w:val="left" w:pos="567"/>
              </w:tabs>
              <w:jc w:val="center"/>
              <w:rPr>
                <w:sz w:val="24"/>
                <w:szCs w:val="24"/>
                <w:lang w:eastAsia="zh-CN"/>
              </w:rPr>
            </w:pPr>
            <w:r w:rsidRPr="00DC1C0F">
              <w:rPr>
                <w:sz w:val="24"/>
                <w:szCs w:val="24"/>
                <w:lang w:eastAsia="zh-CN"/>
              </w:rPr>
              <w:t>3</w:t>
            </w:r>
            <w:r w:rsidR="008E4377" w:rsidRPr="00DC1C0F">
              <w:rPr>
                <w:sz w:val="24"/>
                <w:szCs w:val="24"/>
                <w:lang w:eastAsia="zh-CN"/>
              </w:rPr>
              <w:t>5</w:t>
            </w:r>
            <w:r w:rsidRPr="00DC1C0F">
              <w:rPr>
                <w:sz w:val="24"/>
                <w:szCs w:val="24"/>
                <w:lang w:eastAsia="zh-CN"/>
              </w:rPr>
              <w:t>,</w:t>
            </w:r>
            <w:r w:rsidR="008E4377" w:rsidRPr="00DC1C0F">
              <w:rPr>
                <w:sz w:val="24"/>
                <w:szCs w:val="24"/>
                <w:lang w:eastAsia="zh-CN"/>
              </w:rPr>
              <w:t>7</w:t>
            </w:r>
          </w:p>
        </w:tc>
        <w:tc>
          <w:tcPr>
            <w:tcW w:w="1134" w:type="dxa"/>
          </w:tcPr>
          <w:p w:rsidR="00C57366" w:rsidRPr="00DC1C0F" w:rsidRDefault="00C57366" w:rsidP="008E4377">
            <w:pPr>
              <w:widowControl w:val="0"/>
              <w:tabs>
                <w:tab w:val="left" w:pos="567"/>
              </w:tabs>
              <w:jc w:val="center"/>
              <w:rPr>
                <w:sz w:val="24"/>
                <w:szCs w:val="24"/>
                <w:lang w:eastAsia="zh-CN"/>
              </w:rPr>
            </w:pPr>
            <w:r w:rsidRPr="00DC1C0F">
              <w:rPr>
                <w:sz w:val="24"/>
                <w:szCs w:val="24"/>
                <w:lang w:eastAsia="zh-CN"/>
              </w:rPr>
              <w:t>3</w:t>
            </w:r>
            <w:r w:rsidR="008E4377" w:rsidRPr="00DC1C0F">
              <w:rPr>
                <w:sz w:val="24"/>
                <w:szCs w:val="24"/>
                <w:lang w:eastAsia="zh-CN"/>
              </w:rPr>
              <w:t>5,6</w:t>
            </w:r>
          </w:p>
        </w:tc>
        <w:tc>
          <w:tcPr>
            <w:tcW w:w="1134" w:type="dxa"/>
          </w:tcPr>
          <w:p w:rsidR="00C57366" w:rsidRPr="00DC1C0F" w:rsidRDefault="00C57366" w:rsidP="008E4377">
            <w:pPr>
              <w:widowControl w:val="0"/>
              <w:tabs>
                <w:tab w:val="left" w:pos="567"/>
              </w:tabs>
              <w:jc w:val="center"/>
              <w:rPr>
                <w:sz w:val="24"/>
                <w:szCs w:val="24"/>
                <w:lang w:eastAsia="zh-CN"/>
              </w:rPr>
            </w:pPr>
            <w:r w:rsidRPr="00DC1C0F">
              <w:rPr>
                <w:sz w:val="24"/>
                <w:szCs w:val="24"/>
                <w:lang w:eastAsia="zh-CN"/>
              </w:rPr>
              <w:t>3</w:t>
            </w:r>
            <w:r w:rsidR="008E4377" w:rsidRPr="00DC1C0F">
              <w:rPr>
                <w:sz w:val="24"/>
                <w:szCs w:val="24"/>
                <w:lang w:eastAsia="zh-CN"/>
              </w:rPr>
              <w:t>5</w:t>
            </w:r>
            <w:r w:rsidRPr="00DC1C0F">
              <w:rPr>
                <w:sz w:val="24"/>
                <w:szCs w:val="24"/>
                <w:lang w:eastAsia="zh-CN"/>
              </w:rPr>
              <w:t>,</w:t>
            </w:r>
            <w:r w:rsidR="008E4377" w:rsidRPr="00DC1C0F">
              <w:rPr>
                <w:sz w:val="24"/>
                <w:szCs w:val="24"/>
                <w:lang w:eastAsia="zh-CN"/>
              </w:rPr>
              <w:t>4</w:t>
            </w:r>
          </w:p>
        </w:tc>
      </w:tr>
      <w:tr w:rsidR="00C57366" w:rsidRPr="00DC1C0F" w:rsidTr="00F557AB">
        <w:tc>
          <w:tcPr>
            <w:tcW w:w="3794" w:type="dxa"/>
          </w:tcPr>
          <w:p w:rsidR="00C57366" w:rsidRPr="00DC1C0F" w:rsidRDefault="00C57366" w:rsidP="00C57366">
            <w:pPr>
              <w:widowControl w:val="0"/>
              <w:tabs>
                <w:tab w:val="left" w:pos="567"/>
              </w:tabs>
              <w:ind w:firstLine="284"/>
              <w:rPr>
                <w:sz w:val="24"/>
                <w:szCs w:val="24"/>
                <w:lang w:eastAsia="zh-CN"/>
              </w:rPr>
            </w:pPr>
            <w:r w:rsidRPr="00DC1C0F">
              <w:rPr>
                <w:sz w:val="24"/>
                <w:szCs w:val="24"/>
                <w:lang w:eastAsia="zh-CN"/>
              </w:rPr>
              <w:t>консервативный</w:t>
            </w:r>
          </w:p>
        </w:tc>
        <w:tc>
          <w:tcPr>
            <w:tcW w:w="1037" w:type="dxa"/>
            <w:vMerge/>
          </w:tcPr>
          <w:p w:rsidR="00C57366" w:rsidRPr="00DC1C0F" w:rsidRDefault="00C57366" w:rsidP="00C57366">
            <w:pPr>
              <w:widowControl w:val="0"/>
              <w:tabs>
                <w:tab w:val="left" w:pos="567"/>
              </w:tabs>
              <w:jc w:val="center"/>
              <w:rPr>
                <w:sz w:val="24"/>
                <w:szCs w:val="24"/>
                <w:lang w:eastAsia="zh-CN"/>
              </w:rPr>
            </w:pPr>
          </w:p>
        </w:tc>
        <w:tc>
          <w:tcPr>
            <w:tcW w:w="1038" w:type="dxa"/>
            <w:vMerge/>
          </w:tcPr>
          <w:p w:rsidR="00C57366" w:rsidRPr="00DC1C0F" w:rsidRDefault="00C57366" w:rsidP="00C57366">
            <w:pPr>
              <w:widowControl w:val="0"/>
              <w:tabs>
                <w:tab w:val="left" w:pos="567"/>
              </w:tabs>
              <w:jc w:val="center"/>
              <w:rPr>
                <w:sz w:val="24"/>
                <w:szCs w:val="24"/>
                <w:lang w:eastAsia="zh-CN"/>
              </w:rPr>
            </w:pPr>
          </w:p>
        </w:tc>
        <w:tc>
          <w:tcPr>
            <w:tcW w:w="1134" w:type="dxa"/>
          </w:tcPr>
          <w:p w:rsidR="00C57366" w:rsidRPr="00DC1C0F" w:rsidRDefault="00C57366" w:rsidP="00FE6704">
            <w:pPr>
              <w:widowControl w:val="0"/>
              <w:tabs>
                <w:tab w:val="left" w:pos="567"/>
              </w:tabs>
              <w:jc w:val="center"/>
              <w:rPr>
                <w:sz w:val="24"/>
                <w:szCs w:val="24"/>
                <w:lang w:eastAsia="zh-CN"/>
              </w:rPr>
            </w:pPr>
            <w:r w:rsidRPr="00DC1C0F">
              <w:rPr>
                <w:sz w:val="24"/>
                <w:szCs w:val="24"/>
                <w:lang w:eastAsia="zh-CN"/>
              </w:rPr>
              <w:t>3</w:t>
            </w:r>
            <w:r w:rsidR="008E4377" w:rsidRPr="00DC1C0F">
              <w:rPr>
                <w:sz w:val="24"/>
                <w:szCs w:val="24"/>
                <w:lang w:eastAsia="zh-CN"/>
              </w:rPr>
              <w:t>5</w:t>
            </w:r>
            <w:r w:rsidRPr="00DC1C0F">
              <w:rPr>
                <w:sz w:val="24"/>
                <w:szCs w:val="24"/>
                <w:lang w:eastAsia="zh-CN"/>
              </w:rPr>
              <w:t>,</w:t>
            </w:r>
            <w:r w:rsidR="00FE6704" w:rsidRPr="00DC1C0F">
              <w:rPr>
                <w:sz w:val="24"/>
                <w:szCs w:val="24"/>
                <w:lang w:eastAsia="zh-CN"/>
              </w:rPr>
              <w:t>6</w:t>
            </w:r>
          </w:p>
        </w:tc>
        <w:tc>
          <w:tcPr>
            <w:tcW w:w="1134" w:type="dxa"/>
          </w:tcPr>
          <w:p w:rsidR="00C57366" w:rsidRPr="00DC1C0F" w:rsidRDefault="00C57366" w:rsidP="00FE6704">
            <w:pPr>
              <w:widowControl w:val="0"/>
              <w:tabs>
                <w:tab w:val="left" w:pos="567"/>
              </w:tabs>
              <w:jc w:val="center"/>
              <w:rPr>
                <w:sz w:val="24"/>
                <w:szCs w:val="24"/>
                <w:lang w:eastAsia="zh-CN"/>
              </w:rPr>
            </w:pPr>
            <w:r w:rsidRPr="00DC1C0F">
              <w:rPr>
                <w:sz w:val="24"/>
                <w:szCs w:val="24"/>
                <w:lang w:eastAsia="zh-CN"/>
              </w:rPr>
              <w:t>3</w:t>
            </w:r>
            <w:r w:rsidR="008E4377" w:rsidRPr="00DC1C0F">
              <w:rPr>
                <w:sz w:val="24"/>
                <w:szCs w:val="24"/>
                <w:lang w:eastAsia="zh-CN"/>
              </w:rPr>
              <w:t>5</w:t>
            </w:r>
            <w:r w:rsidRPr="00DC1C0F">
              <w:rPr>
                <w:sz w:val="24"/>
                <w:szCs w:val="24"/>
                <w:lang w:eastAsia="zh-CN"/>
              </w:rPr>
              <w:t>,</w:t>
            </w:r>
            <w:r w:rsidR="00FE6704" w:rsidRPr="00DC1C0F">
              <w:rPr>
                <w:sz w:val="24"/>
                <w:szCs w:val="24"/>
                <w:lang w:eastAsia="zh-CN"/>
              </w:rPr>
              <w:t>5</w:t>
            </w:r>
          </w:p>
        </w:tc>
        <w:tc>
          <w:tcPr>
            <w:tcW w:w="1134" w:type="dxa"/>
          </w:tcPr>
          <w:p w:rsidR="00C57366" w:rsidRPr="00DC1C0F" w:rsidRDefault="00C57366" w:rsidP="00FE6704">
            <w:pPr>
              <w:widowControl w:val="0"/>
              <w:tabs>
                <w:tab w:val="left" w:pos="567"/>
              </w:tabs>
              <w:jc w:val="center"/>
              <w:rPr>
                <w:sz w:val="24"/>
                <w:szCs w:val="24"/>
                <w:lang w:eastAsia="zh-CN"/>
              </w:rPr>
            </w:pPr>
            <w:r w:rsidRPr="00DC1C0F">
              <w:rPr>
                <w:sz w:val="24"/>
                <w:szCs w:val="24"/>
                <w:lang w:eastAsia="zh-CN"/>
              </w:rPr>
              <w:t>3</w:t>
            </w:r>
            <w:r w:rsidR="008E4377" w:rsidRPr="00DC1C0F">
              <w:rPr>
                <w:sz w:val="24"/>
                <w:szCs w:val="24"/>
                <w:lang w:eastAsia="zh-CN"/>
              </w:rPr>
              <w:t>5</w:t>
            </w:r>
            <w:r w:rsidRPr="00DC1C0F">
              <w:rPr>
                <w:sz w:val="24"/>
                <w:szCs w:val="24"/>
                <w:lang w:eastAsia="zh-CN"/>
              </w:rPr>
              <w:t>,</w:t>
            </w:r>
            <w:r w:rsidR="00FE6704" w:rsidRPr="00DC1C0F">
              <w:rPr>
                <w:sz w:val="24"/>
                <w:szCs w:val="24"/>
                <w:lang w:eastAsia="zh-CN"/>
              </w:rPr>
              <w:t>3</w:t>
            </w:r>
          </w:p>
        </w:tc>
      </w:tr>
      <w:tr w:rsidR="00C57366" w:rsidRPr="00DC1C0F" w:rsidTr="00F557AB">
        <w:tc>
          <w:tcPr>
            <w:tcW w:w="9271" w:type="dxa"/>
            <w:gridSpan w:val="6"/>
          </w:tcPr>
          <w:p w:rsidR="00C57366" w:rsidRPr="00DC1C0F" w:rsidRDefault="00C57366" w:rsidP="00C57366">
            <w:pPr>
              <w:widowControl w:val="0"/>
              <w:tabs>
                <w:tab w:val="left" w:pos="567"/>
              </w:tabs>
              <w:rPr>
                <w:sz w:val="24"/>
                <w:szCs w:val="24"/>
                <w:lang w:eastAsia="zh-CN"/>
              </w:rPr>
            </w:pPr>
            <w:r w:rsidRPr="00DC1C0F">
              <w:rPr>
                <w:sz w:val="24"/>
                <w:szCs w:val="24"/>
                <w:lang w:eastAsia="zh-CN"/>
              </w:rPr>
              <w:t xml:space="preserve">Инвестиции в основной капитал, млрд. рублей </w:t>
            </w:r>
          </w:p>
        </w:tc>
      </w:tr>
      <w:tr w:rsidR="00C57366" w:rsidRPr="00DC1C0F" w:rsidTr="00F557AB">
        <w:tc>
          <w:tcPr>
            <w:tcW w:w="3794" w:type="dxa"/>
          </w:tcPr>
          <w:p w:rsidR="00C57366" w:rsidRPr="00DC1C0F" w:rsidRDefault="00C57366" w:rsidP="00C57366">
            <w:pPr>
              <w:widowControl w:val="0"/>
              <w:tabs>
                <w:tab w:val="left" w:pos="567"/>
              </w:tabs>
              <w:ind w:firstLine="284"/>
              <w:rPr>
                <w:sz w:val="24"/>
                <w:szCs w:val="24"/>
                <w:lang w:eastAsia="zh-CN"/>
              </w:rPr>
            </w:pPr>
            <w:r w:rsidRPr="00DC1C0F">
              <w:rPr>
                <w:sz w:val="24"/>
                <w:szCs w:val="24"/>
                <w:lang w:eastAsia="zh-CN"/>
              </w:rPr>
              <w:t>базовый</w:t>
            </w:r>
          </w:p>
        </w:tc>
        <w:tc>
          <w:tcPr>
            <w:tcW w:w="1037" w:type="dxa"/>
            <w:vMerge w:val="restart"/>
          </w:tcPr>
          <w:p w:rsidR="00C57366" w:rsidRPr="00DC1C0F" w:rsidRDefault="00B8196E" w:rsidP="00C57366">
            <w:pPr>
              <w:widowControl w:val="0"/>
              <w:tabs>
                <w:tab w:val="left" w:pos="567"/>
              </w:tabs>
              <w:jc w:val="center"/>
              <w:rPr>
                <w:sz w:val="24"/>
                <w:szCs w:val="24"/>
                <w:lang w:eastAsia="zh-CN"/>
              </w:rPr>
            </w:pPr>
            <w:r w:rsidRPr="00DC1C0F">
              <w:rPr>
                <w:sz w:val="24"/>
                <w:szCs w:val="24"/>
                <w:lang w:eastAsia="zh-CN"/>
              </w:rPr>
              <w:t>180,7</w:t>
            </w:r>
          </w:p>
        </w:tc>
        <w:tc>
          <w:tcPr>
            <w:tcW w:w="1038" w:type="dxa"/>
            <w:vMerge w:val="restart"/>
          </w:tcPr>
          <w:p w:rsidR="00C57366" w:rsidRPr="00DC1C0F" w:rsidRDefault="00B8196E" w:rsidP="00360831">
            <w:pPr>
              <w:widowControl w:val="0"/>
              <w:tabs>
                <w:tab w:val="left" w:pos="567"/>
              </w:tabs>
              <w:jc w:val="center"/>
              <w:rPr>
                <w:sz w:val="24"/>
                <w:szCs w:val="24"/>
                <w:lang w:eastAsia="zh-CN"/>
              </w:rPr>
            </w:pPr>
            <w:r w:rsidRPr="00DC1C0F">
              <w:rPr>
                <w:sz w:val="24"/>
                <w:szCs w:val="24"/>
                <w:lang w:eastAsia="zh-CN"/>
              </w:rPr>
              <w:t>1</w:t>
            </w:r>
            <w:r w:rsidR="00360831" w:rsidRPr="00DC1C0F">
              <w:rPr>
                <w:sz w:val="24"/>
                <w:szCs w:val="24"/>
                <w:lang w:eastAsia="zh-CN"/>
              </w:rPr>
              <w:t>89</w:t>
            </w:r>
            <w:r w:rsidRPr="00DC1C0F">
              <w:rPr>
                <w:sz w:val="24"/>
                <w:szCs w:val="24"/>
                <w:lang w:eastAsia="zh-CN"/>
              </w:rPr>
              <w:t>,</w:t>
            </w:r>
            <w:r w:rsidR="00360831" w:rsidRPr="00DC1C0F">
              <w:rPr>
                <w:sz w:val="24"/>
                <w:szCs w:val="24"/>
                <w:lang w:eastAsia="zh-CN"/>
              </w:rPr>
              <w:t>9</w:t>
            </w:r>
          </w:p>
        </w:tc>
        <w:tc>
          <w:tcPr>
            <w:tcW w:w="1134" w:type="dxa"/>
          </w:tcPr>
          <w:p w:rsidR="00C57366" w:rsidRPr="00DC1C0F" w:rsidRDefault="00360831" w:rsidP="00360831">
            <w:pPr>
              <w:widowControl w:val="0"/>
              <w:tabs>
                <w:tab w:val="left" w:pos="567"/>
              </w:tabs>
              <w:jc w:val="center"/>
              <w:rPr>
                <w:sz w:val="24"/>
                <w:szCs w:val="24"/>
                <w:lang w:eastAsia="zh-CN"/>
              </w:rPr>
            </w:pPr>
            <w:r w:rsidRPr="00DC1C0F">
              <w:rPr>
                <w:sz w:val="24"/>
                <w:szCs w:val="24"/>
                <w:lang w:eastAsia="zh-CN"/>
              </w:rPr>
              <w:t>195</w:t>
            </w:r>
            <w:r w:rsidR="00B8196E" w:rsidRPr="00DC1C0F">
              <w:rPr>
                <w:sz w:val="24"/>
                <w:szCs w:val="24"/>
                <w:lang w:eastAsia="zh-CN"/>
              </w:rPr>
              <w:t>,</w:t>
            </w:r>
            <w:r w:rsidRPr="00DC1C0F">
              <w:rPr>
                <w:sz w:val="24"/>
                <w:szCs w:val="24"/>
                <w:lang w:eastAsia="zh-CN"/>
              </w:rPr>
              <w:t>4</w:t>
            </w:r>
          </w:p>
        </w:tc>
        <w:tc>
          <w:tcPr>
            <w:tcW w:w="1134" w:type="dxa"/>
          </w:tcPr>
          <w:p w:rsidR="00C57366" w:rsidRPr="00DC1C0F" w:rsidRDefault="00B8196E" w:rsidP="00360831">
            <w:pPr>
              <w:widowControl w:val="0"/>
              <w:tabs>
                <w:tab w:val="left" w:pos="567"/>
              </w:tabs>
              <w:jc w:val="center"/>
              <w:rPr>
                <w:sz w:val="24"/>
                <w:szCs w:val="24"/>
                <w:lang w:eastAsia="zh-CN"/>
              </w:rPr>
            </w:pPr>
            <w:r w:rsidRPr="00DC1C0F">
              <w:rPr>
                <w:sz w:val="24"/>
                <w:szCs w:val="24"/>
                <w:lang w:eastAsia="zh-CN"/>
              </w:rPr>
              <w:t>20</w:t>
            </w:r>
            <w:r w:rsidR="00360831" w:rsidRPr="00DC1C0F">
              <w:rPr>
                <w:sz w:val="24"/>
                <w:szCs w:val="24"/>
                <w:lang w:eastAsia="zh-CN"/>
              </w:rPr>
              <w:t>1</w:t>
            </w:r>
            <w:r w:rsidRPr="00DC1C0F">
              <w:rPr>
                <w:sz w:val="24"/>
                <w:szCs w:val="24"/>
                <w:lang w:eastAsia="zh-CN"/>
              </w:rPr>
              <w:t>,</w:t>
            </w:r>
            <w:r w:rsidR="00360831" w:rsidRPr="00DC1C0F">
              <w:rPr>
                <w:sz w:val="24"/>
                <w:szCs w:val="24"/>
                <w:lang w:eastAsia="zh-CN"/>
              </w:rPr>
              <w:t>5</w:t>
            </w:r>
          </w:p>
        </w:tc>
        <w:tc>
          <w:tcPr>
            <w:tcW w:w="1134" w:type="dxa"/>
          </w:tcPr>
          <w:p w:rsidR="00C57366" w:rsidRPr="00DC1C0F" w:rsidRDefault="00B8196E" w:rsidP="00360831">
            <w:pPr>
              <w:widowControl w:val="0"/>
              <w:tabs>
                <w:tab w:val="left" w:pos="567"/>
              </w:tabs>
              <w:jc w:val="center"/>
              <w:rPr>
                <w:sz w:val="24"/>
                <w:szCs w:val="24"/>
                <w:lang w:eastAsia="zh-CN"/>
              </w:rPr>
            </w:pPr>
            <w:r w:rsidRPr="00DC1C0F">
              <w:rPr>
                <w:sz w:val="24"/>
                <w:szCs w:val="24"/>
                <w:lang w:eastAsia="zh-CN"/>
              </w:rPr>
              <w:t>2</w:t>
            </w:r>
            <w:r w:rsidR="00360831" w:rsidRPr="00DC1C0F">
              <w:rPr>
                <w:sz w:val="24"/>
                <w:szCs w:val="24"/>
                <w:lang w:eastAsia="zh-CN"/>
              </w:rPr>
              <w:t>07</w:t>
            </w:r>
            <w:r w:rsidRPr="00DC1C0F">
              <w:rPr>
                <w:sz w:val="24"/>
                <w:szCs w:val="24"/>
                <w:lang w:eastAsia="zh-CN"/>
              </w:rPr>
              <w:t>,</w:t>
            </w:r>
            <w:r w:rsidR="00360831" w:rsidRPr="00DC1C0F">
              <w:rPr>
                <w:sz w:val="24"/>
                <w:szCs w:val="24"/>
                <w:lang w:eastAsia="zh-CN"/>
              </w:rPr>
              <w:t>9</w:t>
            </w:r>
          </w:p>
        </w:tc>
      </w:tr>
      <w:tr w:rsidR="00C57366" w:rsidRPr="00DC1C0F" w:rsidTr="00F557AB">
        <w:tc>
          <w:tcPr>
            <w:tcW w:w="3794" w:type="dxa"/>
          </w:tcPr>
          <w:p w:rsidR="00C57366" w:rsidRPr="00DC1C0F" w:rsidRDefault="00C57366" w:rsidP="00C57366">
            <w:pPr>
              <w:widowControl w:val="0"/>
              <w:tabs>
                <w:tab w:val="left" w:pos="567"/>
              </w:tabs>
              <w:ind w:firstLine="284"/>
              <w:rPr>
                <w:sz w:val="24"/>
                <w:szCs w:val="24"/>
                <w:lang w:eastAsia="zh-CN"/>
              </w:rPr>
            </w:pPr>
            <w:r w:rsidRPr="00DC1C0F">
              <w:rPr>
                <w:sz w:val="24"/>
                <w:szCs w:val="24"/>
                <w:lang w:eastAsia="zh-CN"/>
              </w:rPr>
              <w:t>консервативный</w:t>
            </w:r>
          </w:p>
        </w:tc>
        <w:tc>
          <w:tcPr>
            <w:tcW w:w="1037" w:type="dxa"/>
            <w:vMerge/>
          </w:tcPr>
          <w:p w:rsidR="00C57366" w:rsidRPr="00DC1C0F" w:rsidRDefault="00C57366" w:rsidP="00C57366">
            <w:pPr>
              <w:widowControl w:val="0"/>
              <w:tabs>
                <w:tab w:val="left" w:pos="567"/>
              </w:tabs>
              <w:jc w:val="center"/>
              <w:rPr>
                <w:sz w:val="24"/>
                <w:szCs w:val="24"/>
                <w:lang w:eastAsia="zh-CN"/>
              </w:rPr>
            </w:pPr>
          </w:p>
        </w:tc>
        <w:tc>
          <w:tcPr>
            <w:tcW w:w="1038" w:type="dxa"/>
            <w:vMerge/>
          </w:tcPr>
          <w:p w:rsidR="00C57366" w:rsidRPr="00DC1C0F" w:rsidRDefault="00C57366" w:rsidP="00C57366">
            <w:pPr>
              <w:widowControl w:val="0"/>
              <w:tabs>
                <w:tab w:val="left" w:pos="567"/>
              </w:tabs>
              <w:jc w:val="center"/>
              <w:rPr>
                <w:sz w:val="24"/>
                <w:szCs w:val="24"/>
                <w:lang w:eastAsia="zh-CN"/>
              </w:rPr>
            </w:pPr>
          </w:p>
        </w:tc>
        <w:tc>
          <w:tcPr>
            <w:tcW w:w="1134" w:type="dxa"/>
          </w:tcPr>
          <w:p w:rsidR="00C57366" w:rsidRPr="00DC1C0F" w:rsidRDefault="00B8196E" w:rsidP="00360831">
            <w:pPr>
              <w:widowControl w:val="0"/>
              <w:tabs>
                <w:tab w:val="left" w:pos="567"/>
              </w:tabs>
              <w:jc w:val="center"/>
              <w:rPr>
                <w:sz w:val="24"/>
                <w:szCs w:val="24"/>
                <w:lang w:eastAsia="zh-CN"/>
              </w:rPr>
            </w:pPr>
            <w:r w:rsidRPr="00DC1C0F">
              <w:rPr>
                <w:sz w:val="24"/>
                <w:szCs w:val="24"/>
                <w:lang w:eastAsia="zh-CN"/>
              </w:rPr>
              <w:t>19</w:t>
            </w:r>
            <w:r w:rsidR="00360831" w:rsidRPr="00DC1C0F">
              <w:rPr>
                <w:sz w:val="24"/>
                <w:szCs w:val="24"/>
                <w:lang w:eastAsia="zh-CN"/>
              </w:rPr>
              <w:t>2</w:t>
            </w:r>
            <w:r w:rsidRPr="00DC1C0F">
              <w:rPr>
                <w:sz w:val="24"/>
                <w:szCs w:val="24"/>
                <w:lang w:eastAsia="zh-CN"/>
              </w:rPr>
              <w:t>,</w:t>
            </w:r>
            <w:r w:rsidR="00360831" w:rsidRPr="00DC1C0F">
              <w:rPr>
                <w:sz w:val="24"/>
                <w:szCs w:val="24"/>
                <w:lang w:eastAsia="zh-CN"/>
              </w:rPr>
              <w:t>7</w:t>
            </w:r>
          </w:p>
        </w:tc>
        <w:tc>
          <w:tcPr>
            <w:tcW w:w="1134" w:type="dxa"/>
          </w:tcPr>
          <w:p w:rsidR="00C57366" w:rsidRPr="00DC1C0F" w:rsidRDefault="00360831" w:rsidP="00360831">
            <w:pPr>
              <w:widowControl w:val="0"/>
              <w:tabs>
                <w:tab w:val="left" w:pos="567"/>
              </w:tabs>
              <w:jc w:val="center"/>
              <w:rPr>
                <w:sz w:val="24"/>
                <w:szCs w:val="24"/>
                <w:lang w:eastAsia="zh-CN"/>
              </w:rPr>
            </w:pPr>
            <w:r w:rsidRPr="00DC1C0F">
              <w:rPr>
                <w:sz w:val="24"/>
                <w:szCs w:val="24"/>
                <w:lang w:eastAsia="zh-CN"/>
              </w:rPr>
              <w:t>196</w:t>
            </w:r>
            <w:r w:rsidR="00B8196E" w:rsidRPr="00DC1C0F">
              <w:rPr>
                <w:sz w:val="24"/>
                <w:szCs w:val="24"/>
                <w:lang w:eastAsia="zh-CN"/>
              </w:rPr>
              <w:t>,</w:t>
            </w:r>
            <w:r w:rsidRPr="00DC1C0F">
              <w:rPr>
                <w:sz w:val="24"/>
                <w:szCs w:val="24"/>
                <w:lang w:eastAsia="zh-CN"/>
              </w:rPr>
              <w:t>0</w:t>
            </w:r>
          </w:p>
        </w:tc>
        <w:tc>
          <w:tcPr>
            <w:tcW w:w="1134" w:type="dxa"/>
          </w:tcPr>
          <w:p w:rsidR="00C57366" w:rsidRPr="00DC1C0F" w:rsidRDefault="00360831" w:rsidP="00360831">
            <w:pPr>
              <w:widowControl w:val="0"/>
              <w:tabs>
                <w:tab w:val="left" w:pos="567"/>
              </w:tabs>
              <w:jc w:val="center"/>
              <w:rPr>
                <w:sz w:val="24"/>
                <w:szCs w:val="24"/>
                <w:lang w:eastAsia="zh-CN"/>
              </w:rPr>
            </w:pPr>
            <w:r w:rsidRPr="00DC1C0F">
              <w:rPr>
                <w:sz w:val="24"/>
                <w:szCs w:val="24"/>
                <w:lang w:eastAsia="zh-CN"/>
              </w:rPr>
              <w:t>199</w:t>
            </w:r>
            <w:r w:rsidR="00B8196E" w:rsidRPr="00DC1C0F">
              <w:rPr>
                <w:sz w:val="24"/>
                <w:szCs w:val="24"/>
                <w:lang w:eastAsia="zh-CN"/>
              </w:rPr>
              <w:t>,</w:t>
            </w:r>
            <w:r w:rsidRPr="00DC1C0F">
              <w:rPr>
                <w:sz w:val="24"/>
                <w:szCs w:val="24"/>
                <w:lang w:eastAsia="zh-CN"/>
              </w:rPr>
              <w:t>4</w:t>
            </w:r>
          </w:p>
        </w:tc>
      </w:tr>
      <w:tr w:rsidR="00C57366" w:rsidRPr="00DC1C0F" w:rsidTr="00F557AB">
        <w:tc>
          <w:tcPr>
            <w:tcW w:w="9271" w:type="dxa"/>
            <w:gridSpan w:val="6"/>
          </w:tcPr>
          <w:p w:rsidR="00C57366" w:rsidRPr="00DC1C0F" w:rsidRDefault="00C57366" w:rsidP="00C57366">
            <w:pPr>
              <w:widowControl w:val="0"/>
              <w:tabs>
                <w:tab w:val="left" w:pos="567"/>
              </w:tabs>
              <w:rPr>
                <w:sz w:val="24"/>
                <w:szCs w:val="24"/>
                <w:lang w:eastAsia="zh-CN"/>
              </w:rPr>
            </w:pPr>
            <w:r w:rsidRPr="00DC1C0F">
              <w:rPr>
                <w:sz w:val="24"/>
                <w:szCs w:val="24"/>
                <w:lang w:eastAsia="zh-CN"/>
              </w:rPr>
              <w:t>Реальные денежные доходы населения, %</w:t>
            </w:r>
          </w:p>
        </w:tc>
      </w:tr>
      <w:tr w:rsidR="00C57366" w:rsidRPr="00DC1C0F" w:rsidTr="00F557AB">
        <w:tc>
          <w:tcPr>
            <w:tcW w:w="3794" w:type="dxa"/>
          </w:tcPr>
          <w:p w:rsidR="00C57366" w:rsidRPr="00DC1C0F" w:rsidRDefault="00C57366" w:rsidP="00C57366">
            <w:pPr>
              <w:widowControl w:val="0"/>
              <w:tabs>
                <w:tab w:val="left" w:pos="567"/>
              </w:tabs>
              <w:ind w:firstLine="284"/>
              <w:rPr>
                <w:sz w:val="24"/>
                <w:szCs w:val="24"/>
                <w:lang w:eastAsia="zh-CN"/>
              </w:rPr>
            </w:pPr>
            <w:r w:rsidRPr="00DC1C0F">
              <w:rPr>
                <w:sz w:val="24"/>
                <w:szCs w:val="24"/>
                <w:lang w:eastAsia="zh-CN"/>
              </w:rPr>
              <w:t>базовый</w:t>
            </w:r>
          </w:p>
        </w:tc>
        <w:tc>
          <w:tcPr>
            <w:tcW w:w="1037" w:type="dxa"/>
            <w:vMerge w:val="restart"/>
            <w:vAlign w:val="center"/>
          </w:tcPr>
          <w:p w:rsidR="00C57366" w:rsidRPr="00DC1C0F" w:rsidRDefault="00B8196E" w:rsidP="00C57366">
            <w:pPr>
              <w:widowControl w:val="0"/>
              <w:tabs>
                <w:tab w:val="left" w:pos="567"/>
              </w:tabs>
              <w:jc w:val="center"/>
              <w:rPr>
                <w:sz w:val="24"/>
                <w:szCs w:val="24"/>
                <w:lang w:eastAsia="zh-CN"/>
              </w:rPr>
            </w:pPr>
            <w:r w:rsidRPr="00DC1C0F">
              <w:rPr>
                <w:sz w:val="24"/>
                <w:szCs w:val="24"/>
                <w:lang w:eastAsia="zh-CN"/>
              </w:rPr>
              <w:t>101,0</w:t>
            </w:r>
          </w:p>
        </w:tc>
        <w:tc>
          <w:tcPr>
            <w:tcW w:w="1038" w:type="dxa"/>
            <w:vMerge w:val="restart"/>
            <w:vAlign w:val="center"/>
          </w:tcPr>
          <w:p w:rsidR="00C57366" w:rsidRPr="00DC1C0F" w:rsidRDefault="00B8196E" w:rsidP="00CD1E1E">
            <w:pPr>
              <w:widowControl w:val="0"/>
              <w:tabs>
                <w:tab w:val="left" w:pos="567"/>
              </w:tabs>
              <w:jc w:val="center"/>
              <w:rPr>
                <w:sz w:val="24"/>
                <w:szCs w:val="24"/>
                <w:lang w:eastAsia="zh-CN"/>
              </w:rPr>
            </w:pPr>
            <w:r w:rsidRPr="00DC1C0F">
              <w:rPr>
                <w:sz w:val="24"/>
                <w:szCs w:val="24"/>
                <w:lang w:eastAsia="zh-CN"/>
              </w:rPr>
              <w:t>10</w:t>
            </w:r>
            <w:r w:rsidR="00CD1E1E" w:rsidRPr="00DC1C0F">
              <w:rPr>
                <w:sz w:val="24"/>
                <w:szCs w:val="24"/>
                <w:lang w:eastAsia="zh-CN"/>
              </w:rPr>
              <w:t>2,8</w:t>
            </w:r>
          </w:p>
        </w:tc>
        <w:tc>
          <w:tcPr>
            <w:tcW w:w="1134" w:type="dxa"/>
            <w:vAlign w:val="center"/>
          </w:tcPr>
          <w:p w:rsidR="00C57366" w:rsidRPr="00DC1C0F" w:rsidRDefault="00B8196E" w:rsidP="00C57366">
            <w:pPr>
              <w:widowControl w:val="0"/>
              <w:tabs>
                <w:tab w:val="left" w:pos="567"/>
              </w:tabs>
              <w:jc w:val="center"/>
              <w:rPr>
                <w:sz w:val="24"/>
                <w:szCs w:val="24"/>
                <w:lang w:eastAsia="zh-CN"/>
              </w:rPr>
            </w:pPr>
            <w:r w:rsidRPr="00DC1C0F">
              <w:rPr>
                <w:sz w:val="24"/>
                <w:szCs w:val="24"/>
                <w:lang w:eastAsia="zh-CN"/>
              </w:rPr>
              <w:t>100,5</w:t>
            </w:r>
          </w:p>
        </w:tc>
        <w:tc>
          <w:tcPr>
            <w:tcW w:w="1134" w:type="dxa"/>
            <w:vAlign w:val="center"/>
          </w:tcPr>
          <w:p w:rsidR="00C57366" w:rsidRPr="00DC1C0F" w:rsidRDefault="00B8196E" w:rsidP="00C57366">
            <w:pPr>
              <w:widowControl w:val="0"/>
              <w:tabs>
                <w:tab w:val="left" w:pos="567"/>
              </w:tabs>
              <w:jc w:val="center"/>
              <w:rPr>
                <w:sz w:val="24"/>
                <w:szCs w:val="24"/>
                <w:lang w:eastAsia="zh-CN"/>
              </w:rPr>
            </w:pPr>
            <w:r w:rsidRPr="00DC1C0F">
              <w:rPr>
                <w:sz w:val="24"/>
                <w:szCs w:val="24"/>
                <w:lang w:eastAsia="zh-CN"/>
              </w:rPr>
              <w:t>100,6</w:t>
            </w:r>
          </w:p>
        </w:tc>
        <w:tc>
          <w:tcPr>
            <w:tcW w:w="1134" w:type="dxa"/>
            <w:vAlign w:val="center"/>
          </w:tcPr>
          <w:p w:rsidR="00C57366" w:rsidRPr="00DC1C0F" w:rsidRDefault="00B8196E" w:rsidP="00C57366">
            <w:pPr>
              <w:widowControl w:val="0"/>
              <w:tabs>
                <w:tab w:val="left" w:pos="567"/>
              </w:tabs>
              <w:jc w:val="center"/>
              <w:rPr>
                <w:sz w:val="24"/>
                <w:szCs w:val="24"/>
                <w:lang w:eastAsia="zh-CN"/>
              </w:rPr>
            </w:pPr>
            <w:r w:rsidRPr="00DC1C0F">
              <w:rPr>
                <w:sz w:val="24"/>
                <w:szCs w:val="24"/>
                <w:lang w:eastAsia="zh-CN"/>
              </w:rPr>
              <w:t>100,6</w:t>
            </w:r>
          </w:p>
        </w:tc>
      </w:tr>
      <w:tr w:rsidR="00C57366" w:rsidRPr="00DC1C0F" w:rsidTr="00F557AB">
        <w:tc>
          <w:tcPr>
            <w:tcW w:w="3794" w:type="dxa"/>
          </w:tcPr>
          <w:p w:rsidR="00C57366" w:rsidRPr="00DC1C0F" w:rsidRDefault="00C57366" w:rsidP="00C57366">
            <w:pPr>
              <w:widowControl w:val="0"/>
              <w:tabs>
                <w:tab w:val="left" w:pos="567"/>
              </w:tabs>
              <w:ind w:firstLine="284"/>
              <w:rPr>
                <w:sz w:val="24"/>
                <w:szCs w:val="24"/>
                <w:lang w:eastAsia="zh-CN"/>
              </w:rPr>
            </w:pPr>
            <w:r w:rsidRPr="00DC1C0F">
              <w:rPr>
                <w:sz w:val="24"/>
                <w:szCs w:val="24"/>
                <w:lang w:eastAsia="zh-CN"/>
              </w:rPr>
              <w:t>консервативный</w:t>
            </w:r>
          </w:p>
        </w:tc>
        <w:tc>
          <w:tcPr>
            <w:tcW w:w="1037" w:type="dxa"/>
            <w:vMerge/>
            <w:vAlign w:val="center"/>
          </w:tcPr>
          <w:p w:rsidR="00C57366" w:rsidRPr="00DC1C0F" w:rsidRDefault="00C57366" w:rsidP="00C57366">
            <w:pPr>
              <w:widowControl w:val="0"/>
              <w:tabs>
                <w:tab w:val="left" w:pos="567"/>
              </w:tabs>
              <w:jc w:val="center"/>
              <w:rPr>
                <w:sz w:val="24"/>
                <w:szCs w:val="24"/>
                <w:lang w:eastAsia="zh-CN"/>
              </w:rPr>
            </w:pPr>
          </w:p>
        </w:tc>
        <w:tc>
          <w:tcPr>
            <w:tcW w:w="1038" w:type="dxa"/>
            <w:vMerge/>
            <w:vAlign w:val="center"/>
          </w:tcPr>
          <w:p w:rsidR="00C57366" w:rsidRPr="00DC1C0F" w:rsidRDefault="00C57366" w:rsidP="00C57366">
            <w:pPr>
              <w:widowControl w:val="0"/>
              <w:tabs>
                <w:tab w:val="left" w:pos="567"/>
              </w:tabs>
              <w:jc w:val="center"/>
              <w:rPr>
                <w:sz w:val="24"/>
                <w:szCs w:val="24"/>
                <w:lang w:eastAsia="zh-CN"/>
              </w:rPr>
            </w:pPr>
          </w:p>
        </w:tc>
        <w:tc>
          <w:tcPr>
            <w:tcW w:w="1134" w:type="dxa"/>
            <w:vAlign w:val="center"/>
          </w:tcPr>
          <w:p w:rsidR="00C57366" w:rsidRPr="00DC1C0F" w:rsidRDefault="00B8196E" w:rsidP="00C57366">
            <w:pPr>
              <w:widowControl w:val="0"/>
              <w:tabs>
                <w:tab w:val="left" w:pos="567"/>
              </w:tabs>
              <w:jc w:val="center"/>
              <w:rPr>
                <w:sz w:val="24"/>
                <w:szCs w:val="24"/>
                <w:lang w:eastAsia="zh-CN"/>
              </w:rPr>
            </w:pPr>
            <w:r w:rsidRPr="00DC1C0F">
              <w:rPr>
                <w:sz w:val="24"/>
                <w:szCs w:val="24"/>
                <w:lang w:eastAsia="zh-CN"/>
              </w:rPr>
              <w:t>100,0</w:t>
            </w:r>
          </w:p>
        </w:tc>
        <w:tc>
          <w:tcPr>
            <w:tcW w:w="1134" w:type="dxa"/>
            <w:vAlign w:val="center"/>
          </w:tcPr>
          <w:p w:rsidR="00C57366" w:rsidRPr="00DC1C0F" w:rsidRDefault="00B8196E" w:rsidP="00C57366">
            <w:pPr>
              <w:widowControl w:val="0"/>
              <w:tabs>
                <w:tab w:val="left" w:pos="567"/>
              </w:tabs>
              <w:jc w:val="center"/>
              <w:rPr>
                <w:sz w:val="24"/>
                <w:szCs w:val="24"/>
                <w:lang w:eastAsia="zh-CN"/>
              </w:rPr>
            </w:pPr>
            <w:r w:rsidRPr="00DC1C0F">
              <w:rPr>
                <w:sz w:val="24"/>
                <w:szCs w:val="24"/>
                <w:lang w:eastAsia="zh-CN"/>
              </w:rPr>
              <w:t>100,1</w:t>
            </w:r>
          </w:p>
        </w:tc>
        <w:tc>
          <w:tcPr>
            <w:tcW w:w="1134" w:type="dxa"/>
            <w:vAlign w:val="center"/>
          </w:tcPr>
          <w:p w:rsidR="00C57366" w:rsidRPr="00DC1C0F" w:rsidRDefault="00B8196E" w:rsidP="00C57366">
            <w:pPr>
              <w:widowControl w:val="0"/>
              <w:tabs>
                <w:tab w:val="left" w:pos="567"/>
              </w:tabs>
              <w:jc w:val="center"/>
              <w:rPr>
                <w:sz w:val="24"/>
                <w:szCs w:val="24"/>
                <w:lang w:eastAsia="zh-CN"/>
              </w:rPr>
            </w:pPr>
            <w:r w:rsidRPr="00DC1C0F">
              <w:rPr>
                <w:sz w:val="24"/>
                <w:szCs w:val="24"/>
                <w:lang w:eastAsia="zh-CN"/>
              </w:rPr>
              <w:t>100,1</w:t>
            </w:r>
          </w:p>
        </w:tc>
      </w:tr>
      <w:tr w:rsidR="00C57366" w:rsidRPr="00DC1C0F" w:rsidTr="00F557AB">
        <w:tc>
          <w:tcPr>
            <w:tcW w:w="9271" w:type="dxa"/>
            <w:gridSpan w:val="6"/>
          </w:tcPr>
          <w:p w:rsidR="00C57366" w:rsidRPr="00DC1C0F" w:rsidRDefault="00C57366" w:rsidP="00C57366">
            <w:pPr>
              <w:widowControl w:val="0"/>
              <w:tabs>
                <w:tab w:val="left" w:pos="567"/>
              </w:tabs>
              <w:rPr>
                <w:sz w:val="24"/>
                <w:szCs w:val="24"/>
                <w:lang w:eastAsia="zh-CN"/>
              </w:rPr>
            </w:pPr>
            <w:r w:rsidRPr="00DC1C0F">
              <w:rPr>
                <w:sz w:val="24"/>
                <w:szCs w:val="24"/>
                <w:lang w:eastAsia="zh-CN"/>
              </w:rPr>
              <w:t>Индекс потребительских цен на конец года, в % к декабрю</w:t>
            </w:r>
          </w:p>
        </w:tc>
      </w:tr>
      <w:tr w:rsidR="00C57366" w:rsidRPr="00DC1C0F" w:rsidTr="00F557AB">
        <w:tc>
          <w:tcPr>
            <w:tcW w:w="3794" w:type="dxa"/>
          </w:tcPr>
          <w:p w:rsidR="00C57366" w:rsidRPr="00DC1C0F" w:rsidRDefault="00C57366" w:rsidP="00C57366">
            <w:pPr>
              <w:widowControl w:val="0"/>
              <w:tabs>
                <w:tab w:val="left" w:pos="567"/>
              </w:tabs>
              <w:ind w:firstLine="284"/>
              <w:rPr>
                <w:sz w:val="24"/>
                <w:szCs w:val="24"/>
                <w:lang w:eastAsia="zh-CN"/>
              </w:rPr>
            </w:pPr>
            <w:r w:rsidRPr="00DC1C0F">
              <w:rPr>
                <w:sz w:val="24"/>
                <w:szCs w:val="24"/>
                <w:lang w:eastAsia="zh-CN"/>
              </w:rPr>
              <w:t>базовый</w:t>
            </w:r>
          </w:p>
        </w:tc>
        <w:tc>
          <w:tcPr>
            <w:tcW w:w="1037" w:type="dxa"/>
            <w:vMerge w:val="restart"/>
            <w:vAlign w:val="center"/>
          </w:tcPr>
          <w:p w:rsidR="00C57366" w:rsidRPr="00DC1C0F" w:rsidRDefault="00B8196E" w:rsidP="00C57366">
            <w:pPr>
              <w:widowControl w:val="0"/>
              <w:tabs>
                <w:tab w:val="left" w:pos="567"/>
              </w:tabs>
              <w:jc w:val="center"/>
              <w:rPr>
                <w:sz w:val="24"/>
                <w:szCs w:val="24"/>
                <w:lang w:eastAsia="zh-CN"/>
              </w:rPr>
            </w:pPr>
            <w:r w:rsidRPr="00DC1C0F">
              <w:rPr>
                <w:sz w:val="24"/>
                <w:szCs w:val="24"/>
                <w:lang w:eastAsia="zh-CN"/>
              </w:rPr>
              <w:t>107,1</w:t>
            </w:r>
          </w:p>
        </w:tc>
        <w:tc>
          <w:tcPr>
            <w:tcW w:w="1038" w:type="dxa"/>
            <w:vMerge w:val="restart"/>
            <w:vAlign w:val="center"/>
          </w:tcPr>
          <w:p w:rsidR="00C57366" w:rsidRPr="00DC1C0F" w:rsidRDefault="00755A6C" w:rsidP="00C57366">
            <w:pPr>
              <w:widowControl w:val="0"/>
              <w:tabs>
                <w:tab w:val="left" w:pos="567"/>
              </w:tabs>
              <w:jc w:val="center"/>
              <w:rPr>
                <w:sz w:val="24"/>
                <w:szCs w:val="24"/>
                <w:lang w:eastAsia="zh-CN"/>
              </w:rPr>
            </w:pPr>
            <w:r w:rsidRPr="00DC1C0F">
              <w:rPr>
                <w:sz w:val="24"/>
                <w:szCs w:val="24"/>
                <w:lang w:eastAsia="zh-CN"/>
              </w:rPr>
              <w:t>103,8</w:t>
            </w:r>
          </w:p>
        </w:tc>
        <w:tc>
          <w:tcPr>
            <w:tcW w:w="1134" w:type="dxa"/>
          </w:tcPr>
          <w:p w:rsidR="00C57366" w:rsidRPr="00DC1C0F" w:rsidRDefault="00BC6330" w:rsidP="00785007">
            <w:pPr>
              <w:widowControl w:val="0"/>
              <w:tabs>
                <w:tab w:val="left" w:pos="567"/>
              </w:tabs>
              <w:jc w:val="center"/>
              <w:rPr>
                <w:sz w:val="24"/>
                <w:szCs w:val="24"/>
                <w:lang w:eastAsia="zh-CN"/>
              </w:rPr>
            </w:pPr>
            <w:r w:rsidRPr="00DC1C0F">
              <w:rPr>
                <w:sz w:val="24"/>
                <w:szCs w:val="24"/>
                <w:lang w:eastAsia="zh-CN"/>
              </w:rPr>
              <w:t>104,</w:t>
            </w:r>
            <w:r w:rsidR="00785007" w:rsidRPr="00DC1C0F">
              <w:rPr>
                <w:sz w:val="24"/>
                <w:szCs w:val="24"/>
                <w:lang w:eastAsia="zh-CN"/>
              </w:rPr>
              <w:t>0</w:t>
            </w:r>
          </w:p>
        </w:tc>
        <w:tc>
          <w:tcPr>
            <w:tcW w:w="1134" w:type="dxa"/>
          </w:tcPr>
          <w:p w:rsidR="00C57366" w:rsidRPr="00DC1C0F" w:rsidRDefault="00BC6330" w:rsidP="00785007">
            <w:pPr>
              <w:widowControl w:val="0"/>
              <w:tabs>
                <w:tab w:val="left" w:pos="567"/>
              </w:tabs>
              <w:jc w:val="center"/>
              <w:rPr>
                <w:sz w:val="24"/>
                <w:szCs w:val="24"/>
                <w:lang w:eastAsia="zh-CN"/>
              </w:rPr>
            </w:pPr>
            <w:r w:rsidRPr="00DC1C0F">
              <w:rPr>
                <w:sz w:val="24"/>
                <w:szCs w:val="24"/>
                <w:lang w:eastAsia="zh-CN"/>
              </w:rPr>
              <w:t>104,0</w:t>
            </w:r>
          </w:p>
        </w:tc>
        <w:tc>
          <w:tcPr>
            <w:tcW w:w="1134" w:type="dxa"/>
          </w:tcPr>
          <w:p w:rsidR="00C57366" w:rsidRPr="00DC1C0F" w:rsidRDefault="00BC6330" w:rsidP="00755A6C">
            <w:pPr>
              <w:widowControl w:val="0"/>
              <w:tabs>
                <w:tab w:val="left" w:pos="567"/>
              </w:tabs>
              <w:jc w:val="center"/>
              <w:rPr>
                <w:sz w:val="24"/>
                <w:szCs w:val="24"/>
                <w:lang w:eastAsia="zh-CN"/>
              </w:rPr>
            </w:pPr>
            <w:r w:rsidRPr="00DC1C0F">
              <w:rPr>
                <w:sz w:val="24"/>
                <w:szCs w:val="24"/>
                <w:lang w:eastAsia="zh-CN"/>
              </w:rPr>
              <w:t>104,</w:t>
            </w:r>
            <w:r w:rsidR="00755A6C" w:rsidRPr="00DC1C0F">
              <w:rPr>
                <w:sz w:val="24"/>
                <w:szCs w:val="24"/>
                <w:lang w:eastAsia="zh-CN"/>
              </w:rPr>
              <w:t>0</w:t>
            </w:r>
          </w:p>
        </w:tc>
      </w:tr>
      <w:tr w:rsidR="00BC6330" w:rsidRPr="00DC1C0F" w:rsidTr="00F557AB">
        <w:tc>
          <w:tcPr>
            <w:tcW w:w="3794" w:type="dxa"/>
          </w:tcPr>
          <w:p w:rsidR="00BC6330" w:rsidRPr="00DC1C0F" w:rsidRDefault="00BC6330" w:rsidP="00BC6330">
            <w:pPr>
              <w:widowControl w:val="0"/>
              <w:tabs>
                <w:tab w:val="left" w:pos="567"/>
              </w:tabs>
              <w:ind w:firstLine="284"/>
              <w:rPr>
                <w:sz w:val="24"/>
                <w:szCs w:val="24"/>
                <w:lang w:eastAsia="zh-CN"/>
              </w:rPr>
            </w:pPr>
            <w:r w:rsidRPr="00DC1C0F">
              <w:rPr>
                <w:sz w:val="24"/>
                <w:szCs w:val="24"/>
                <w:lang w:eastAsia="zh-CN"/>
              </w:rPr>
              <w:t>консервативный</w:t>
            </w:r>
          </w:p>
        </w:tc>
        <w:tc>
          <w:tcPr>
            <w:tcW w:w="1037" w:type="dxa"/>
            <w:vMerge/>
          </w:tcPr>
          <w:p w:rsidR="00BC6330" w:rsidRPr="00DC1C0F" w:rsidRDefault="00BC6330" w:rsidP="00BC6330">
            <w:pPr>
              <w:widowControl w:val="0"/>
              <w:tabs>
                <w:tab w:val="left" w:pos="567"/>
              </w:tabs>
              <w:jc w:val="center"/>
              <w:rPr>
                <w:sz w:val="24"/>
                <w:szCs w:val="24"/>
                <w:lang w:eastAsia="zh-CN"/>
              </w:rPr>
            </w:pPr>
          </w:p>
        </w:tc>
        <w:tc>
          <w:tcPr>
            <w:tcW w:w="1038" w:type="dxa"/>
            <w:vMerge/>
          </w:tcPr>
          <w:p w:rsidR="00BC6330" w:rsidRPr="00DC1C0F" w:rsidRDefault="00BC6330" w:rsidP="00BC6330">
            <w:pPr>
              <w:widowControl w:val="0"/>
              <w:tabs>
                <w:tab w:val="left" w:pos="567"/>
              </w:tabs>
              <w:jc w:val="center"/>
              <w:rPr>
                <w:sz w:val="24"/>
                <w:szCs w:val="24"/>
                <w:lang w:eastAsia="zh-CN"/>
              </w:rPr>
            </w:pPr>
          </w:p>
        </w:tc>
        <w:tc>
          <w:tcPr>
            <w:tcW w:w="1134" w:type="dxa"/>
          </w:tcPr>
          <w:p w:rsidR="00BC6330" w:rsidRPr="00DC1C0F" w:rsidRDefault="00755A6C" w:rsidP="00785007">
            <w:pPr>
              <w:widowControl w:val="0"/>
              <w:tabs>
                <w:tab w:val="left" w:pos="567"/>
              </w:tabs>
              <w:jc w:val="center"/>
              <w:rPr>
                <w:sz w:val="24"/>
                <w:szCs w:val="24"/>
                <w:lang w:eastAsia="zh-CN"/>
              </w:rPr>
            </w:pPr>
            <w:r w:rsidRPr="00DC1C0F">
              <w:rPr>
                <w:sz w:val="24"/>
                <w:szCs w:val="24"/>
                <w:lang w:eastAsia="zh-CN"/>
              </w:rPr>
              <w:t>105,4</w:t>
            </w:r>
          </w:p>
        </w:tc>
        <w:tc>
          <w:tcPr>
            <w:tcW w:w="1134" w:type="dxa"/>
          </w:tcPr>
          <w:p w:rsidR="00BC6330" w:rsidRPr="00DC1C0F" w:rsidRDefault="00755A6C" w:rsidP="00785007">
            <w:pPr>
              <w:widowControl w:val="0"/>
              <w:tabs>
                <w:tab w:val="left" w:pos="567"/>
              </w:tabs>
              <w:jc w:val="center"/>
              <w:rPr>
                <w:sz w:val="24"/>
                <w:szCs w:val="24"/>
                <w:lang w:eastAsia="zh-CN"/>
              </w:rPr>
            </w:pPr>
            <w:r w:rsidRPr="00DC1C0F">
              <w:rPr>
                <w:sz w:val="24"/>
                <w:szCs w:val="24"/>
                <w:lang w:eastAsia="zh-CN"/>
              </w:rPr>
              <w:t>103,6</w:t>
            </w:r>
          </w:p>
        </w:tc>
        <w:tc>
          <w:tcPr>
            <w:tcW w:w="1134" w:type="dxa"/>
          </w:tcPr>
          <w:p w:rsidR="00BC6330" w:rsidRPr="00DC1C0F" w:rsidRDefault="00785007" w:rsidP="00BC6330">
            <w:pPr>
              <w:widowControl w:val="0"/>
              <w:tabs>
                <w:tab w:val="left" w:pos="567"/>
              </w:tabs>
              <w:jc w:val="center"/>
              <w:rPr>
                <w:sz w:val="24"/>
                <w:szCs w:val="24"/>
                <w:lang w:eastAsia="zh-CN"/>
              </w:rPr>
            </w:pPr>
            <w:r w:rsidRPr="00DC1C0F">
              <w:rPr>
                <w:sz w:val="24"/>
                <w:szCs w:val="24"/>
                <w:lang w:eastAsia="zh-CN"/>
              </w:rPr>
              <w:t>104,0</w:t>
            </w:r>
          </w:p>
        </w:tc>
      </w:tr>
      <w:tr w:rsidR="00BC6330" w:rsidRPr="00DC1C0F" w:rsidTr="00F557AB">
        <w:tc>
          <w:tcPr>
            <w:tcW w:w="9271" w:type="dxa"/>
            <w:gridSpan w:val="6"/>
          </w:tcPr>
          <w:p w:rsidR="00BC6330" w:rsidRPr="00DC1C0F" w:rsidRDefault="00BC6330" w:rsidP="00BC6330">
            <w:pPr>
              <w:widowControl w:val="0"/>
              <w:tabs>
                <w:tab w:val="left" w:pos="567"/>
              </w:tabs>
              <w:rPr>
                <w:sz w:val="24"/>
                <w:szCs w:val="24"/>
                <w:lang w:eastAsia="zh-CN"/>
              </w:rPr>
            </w:pPr>
            <w:r w:rsidRPr="00DC1C0F">
              <w:rPr>
                <w:sz w:val="24"/>
                <w:szCs w:val="24"/>
                <w:lang w:eastAsia="zh-CN"/>
              </w:rPr>
              <w:t>Оборот розничной торговли, %</w:t>
            </w:r>
          </w:p>
        </w:tc>
      </w:tr>
      <w:tr w:rsidR="00BC6330" w:rsidRPr="00DC1C0F" w:rsidTr="00F557AB">
        <w:tc>
          <w:tcPr>
            <w:tcW w:w="3794" w:type="dxa"/>
          </w:tcPr>
          <w:p w:rsidR="00BC6330" w:rsidRPr="00DC1C0F" w:rsidRDefault="00BC6330" w:rsidP="00BC6330">
            <w:pPr>
              <w:widowControl w:val="0"/>
              <w:tabs>
                <w:tab w:val="left" w:pos="567"/>
              </w:tabs>
              <w:ind w:firstLine="284"/>
              <w:rPr>
                <w:sz w:val="24"/>
                <w:szCs w:val="24"/>
                <w:lang w:eastAsia="zh-CN"/>
              </w:rPr>
            </w:pPr>
            <w:r w:rsidRPr="00DC1C0F">
              <w:rPr>
                <w:sz w:val="24"/>
                <w:szCs w:val="24"/>
                <w:lang w:eastAsia="zh-CN"/>
              </w:rPr>
              <w:t>базовый</w:t>
            </w:r>
          </w:p>
        </w:tc>
        <w:tc>
          <w:tcPr>
            <w:tcW w:w="1037" w:type="dxa"/>
            <w:vMerge w:val="restart"/>
            <w:vAlign w:val="center"/>
          </w:tcPr>
          <w:p w:rsidR="00BC6330" w:rsidRPr="00DC1C0F" w:rsidRDefault="00C633E8" w:rsidP="00BC6330">
            <w:pPr>
              <w:widowControl w:val="0"/>
              <w:tabs>
                <w:tab w:val="left" w:pos="567"/>
              </w:tabs>
              <w:jc w:val="center"/>
              <w:rPr>
                <w:sz w:val="24"/>
                <w:szCs w:val="24"/>
                <w:lang w:eastAsia="zh-CN"/>
              </w:rPr>
            </w:pPr>
            <w:r w:rsidRPr="00DC1C0F">
              <w:rPr>
                <w:sz w:val="24"/>
                <w:szCs w:val="24"/>
                <w:lang w:eastAsia="zh-CN"/>
              </w:rPr>
              <w:t>94,7</w:t>
            </w:r>
          </w:p>
        </w:tc>
        <w:tc>
          <w:tcPr>
            <w:tcW w:w="1038" w:type="dxa"/>
            <w:vMerge w:val="restart"/>
            <w:vAlign w:val="center"/>
          </w:tcPr>
          <w:p w:rsidR="00BC6330" w:rsidRPr="00DC1C0F" w:rsidRDefault="00B8196E" w:rsidP="00C7105D">
            <w:pPr>
              <w:widowControl w:val="0"/>
              <w:tabs>
                <w:tab w:val="left" w:pos="567"/>
              </w:tabs>
              <w:jc w:val="center"/>
              <w:rPr>
                <w:sz w:val="24"/>
                <w:szCs w:val="24"/>
                <w:lang w:eastAsia="zh-CN"/>
              </w:rPr>
            </w:pPr>
            <w:r w:rsidRPr="00DC1C0F">
              <w:rPr>
                <w:sz w:val="24"/>
                <w:szCs w:val="24"/>
                <w:lang w:eastAsia="zh-CN"/>
              </w:rPr>
              <w:t>10</w:t>
            </w:r>
            <w:r w:rsidR="00C7105D" w:rsidRPr="00DC1C0F">
              <w:rPr>
                <w:sz w:val="24"/>
                <w:szCs w:val="24"/>
                <w:lang w:eastAsia="zh-CN"/>
              </w:rPr>
              <w:t>3</w:t>
            </w:r>
            <w:r w:rsidRPr="00DC1C0F">
              <w:rPr>
                <w:sz w:val="24"/>
                <w:szCs w:val="24"/>
                <w:lang w:eastAsia="zh-CN"/>
              </w:rPr>
              <w:t>,4</w:t>
            </w:r>
          </w:p>
        </w:tc>
        <w:tc>
          <w:tcPr>
            <w:tcW w:w="1134" w:type="dxa"/>
          </w:tcPr>
          <w:p w:rsidR="00BC6330" w:rsidRPr="00DC1C0F" w:rsidRDefault="00C7105D" w:rsidP="00BC6330">
            <w:pPr>
              <w:widowControl w:val="0"/>
              <w:tabs>
                <w:tab w:val="left" w:pos="567"/>
              </w:tabs>
              <w:jc w:val="center"/>
              <w:rPr>
                <w:sz w:val="24"/>
                <w:szCs w:val="24"/>
                <w:lang w:eastAsia="zh-CN"/>
              </w:rPr>
            </w:pPr>
            <w:r w:rsidRPr="00DC1C0F">
              <w:rPr>
                <w:sz w:val="24"/>
                <w:szCs w:val="24"/>
                <w:lang w:eastAsia="zh-CN"/>
              </w:rPr>
              <w:t>101,0</w:t>
            </w:r>
          </w:p>
        </w:tc>
        <w:tc>
          <w:tcPr>
            <w:tcW w:w="1134" w:type="dxa"/>
          </w:tcPr>
          <w:p w:rsidR="00BC6330" w:rsidRPr="00DC1C0F" w:rsidRDefault="00C7105D" w:rsidP="00BC6330">
            <w:pPr>
              <w:widowControl w:val="0"/>
              <w:tabs>
                <w:tab w:val="left" w:pos="567"/>
              </w:tabs>
              <w:jc w:val="center"/>
              <w:rPr>
                <w:sz w:val="24"/>
                <w:szCs w:val="24"/>
                <w:lang w:eastAsia="zh-CN"/>
              </w:rPr>
            </w:pPr>
            <w:r w:rsidRPr="00DC1C0F">
              <w:rPr>
                <w:sz w:val="24"/>
                <w:szCs w:val="24"/>
                <w:lang w:eastAsia="zh-CN"/>
              </w:rPr>
              <w:t>101,1</w:t>
            </w:r>
          </w:p>
        </w:tc>
        <w:tc>
          <w:tcPr>
            <w:tcW w:w="1134" w:type="dxa"/>
          </w:tcPr>
          <w:p w:rsidR="00BC6330" w:rsidRPr="00DC1C0F" w:rsidRDefault="00B8196E" w:rsidP="00C7105D">
            <w:pPr>
              <w:widowControl w:val="0"/>
              <w:tabs>
                <w:tab w:val="left" w:pos="567"/>
              </w:tabs>
              <w:jc w:val="center"/>
              <w:rPr>
                <w:sz w:val="24"/>
                <w:szCs w:val="24"/>
                <w:lang w:eastAsia="zh-CN"/>
              </w:rPr>
            </w:pPr>
            <w:r w:rsidRPr="00DC1C0F">
              <w:rPr>
                <w:sz w:val="24"/>
                <w:szCs w:val="24"/>
                <w:lang w:eastAsia="zh-CN"/>
              </w:rPr>
              <w:t>10</w:t>
            </w:r>
            <w:r w:rsidR="00C7105D" w:rsidRPr="00DC1C0F">
              <w:rPr>
                <w:sz w:val="24"/>
                <w:szCs w:val="24"/>
                <w:lang w:eastAsia="zh-CN"/>
              </w:rPr>
              <w:t>1</w:t>
            </w:r>
            <w:r w:rsidRPr="00DC1C0F">
              <w:rPr>
                <w:sz w:val="24"/>
                <w:szCs w:val="24"/>
                <w:lang w:eastAsia="zh-CN"/>
              </w:rPr>
              <w:t>,1</w:t>
            </w:r>
          </w:p>
        </w:tc>
      </w:tr>
      <w:tr w:rsidR="00BC6330" w:rsidRPr="00DC1C0F" w:rsidTr="00F557AB">
        <w:tc>
          <w:tcPr>
            <w:tcW w:w="3794" w:type="dxa"/>
          </w:tcPr>
          <w:p w:rsidR="00BC6330" w:rsidRPr="00DC1C0F" w:rsidRDefault="00BC6330" w:rsidP="00BC6330">
            <w:pPr>
              <w:widowControl w:val="0"/>
              <w:tabs>
                <w:tab w:val="left" w:pos="567"/>
              </w:tabs>
              <w:ind w:firstLine="284"/>
              <w:rPr>
                <w:sz w:val="24"/>
                <w:szCs w:val="24"/>
                <w:lang w:eastAsia="zh-CN"/>
              </w:rPr>
            </w:pPr>
            <w:r w:rsidRPr="00DC1C0F">
              <w:rPr>
                <w:sz w:val="24"/>
                <w:szCs w:val="24"/>
                <w:lang w:eastAsia="zh-CN"/>
              </w:rPr>
              <w:t>консервативный</w:t>
            </w:r>
          </w:p>
        </w:tc>
        <w:tc>
          <w:tcPr>
            <w:tcW w:w="1037" w:type="dxa"/>
            <w:vMerge/>
          </w:tcPr>
          <w:p w:rsidR="00BC6330" w:rsidRPr="00DC1C0F" w:rsidRDefault="00BC6330" w:rsidP="00BC6330">
            <w:pPr>
              <w:widowControl w:val="0"/>
              <w:tabs>
                <w:tab w:val="left" w:pos="567"/>
              </w:tabs>
              <w:jc w:val="center"/>
              <w:rPr>
                <w:sz w:val="24"/>
                <w:szCs w:val="24"/>
                <w:lang w:eastAsia="zh-CN"/>
              </w:rPr>
            </w:pPr>
          </w:p>
        </w:tc>
        <w:tc>
          <w:tcPr>
            <w:tcW w:w="1038" w:type="dxa"/>
            <w:vMerge/>
          </w:tcPr>
          <w:p w:rsidR="00BC6330" w:rsidRPr="00DC1C0F" w:rsidRDefault="00BC6330" w:rsidP="00BC6330">
            <w:pPr>
              <w:widowControl w:val="0"/>
              <w:tabs>
                <w:tab w:val="left" w:pos="567"/>
              </w:tabs>
              <w:jc w:val="center"/>
              <w:rPr>
                <w:sz w:val="24"/>
                <w:szCs w:val="24"/>
                <w:lang w:eastAsia="zh-CN"/>
              </w:rPr>
            </w:pPr>
          </w:p>
        </w:tc>
        <w:tc>
          <w:tcPr>
            <w:tcW w:w="1134" w:type="dxa"/>
          </w:tcPr>
          <w:p w:rsidR="00BC6330" w:rsidRPr="00DC1C0F" w:rsidRDefault="00C7105D" w:rsidP="00BC6330">
            <w:pPr>
              <w:widowControl w:val="0"/>
              <w:tabs>
                <w:tab w:val="left" w:pos="567"/>
              </w:tabs>
              <w:jc w:val="center"/>
              <w:rPr>
                <w:sz w:val="24"/>
                <w:szCs w:val="24"/>
                <w:lang w:eastAsia="zh-CN"/>
              </w:rPr>
            </w:pPr>
            <w:r w:rsidRPr="00DC1C0F">
              <w:rPr>
                <w:sz w:val="24"/>
                <w:szCs w:val="24"/>
                <w:lang w:eastAsia="zh-CN"/>
              </w:rPr>
              <w:t>100,2</w:t>
            </w:r>
          </w:p>
        </w:tc>
        <w:tc>
          <w:tcPr>
            <w:tcW w:w="1134" w:type="dxa"/>
          </w:tcPr>
          <w:p w:rsidR="00BC6330" w:rsidRPr="00DC1C0F" w:rsidRDefault="00B8196E" w:rsidP="00C7105D">
            <w:pPr>
              <w:widowControl w:val="0"/>
              <w:tabs>
                <w:tab w:val="left" w:pos="567"/>
              </w:tabs>
              <w:jc w:val="center"/>
              <w:rPr>
                <w:sz w:val="24"/>
                <w:szCs w:val="24"/>
                <w:lang w:eastAsia="zh-CN"/>
              </w:rPr>
            </w:pPr>
            <w:r w:rsidRPr="00DC1C0F">
              <w:rPr>
                <w:sz w:val="24"/>
                <w:szCs w:val="24"/>
                <w:lang w:eastAsia="zh-CN"/>
              </w:rPr>
              <w:t>100,</w:t>
            </w:r>
            <w:r w:rsidR="00C7105D" w:rsidRPr="00DC1C0F">
              <w:rPr>
                <w:sz w:val="24"/>
                <w:szCs w:val="24"/>
                <w:lang w:eastAsia="zh-CN"/>
              </w:rPr>
              <w:t>3</w:t>
            </w:r>
          </w:p>
        </w:tc>
        <w:tc>
          <w:tcPr>
            <w:tcW w:w="1134" w:type="dxa"/>
          </w:tcPr>
          <w:p w:rsidR="00BC6330" w:rsidRPr="00DC1C0F" w:rsidRDefault="00B8196E" w:rsidP="00C7105D">
            <w:pPr>
              <w:widowControl w:val="0"/>
              <w:tabs>
                <w:tab w:val="left" w:pos="567"/>
              </w:tabs>
              <w:jc w:val="center"/>
              <w:rPr>
                <w:sz w:val="24"/>
                <w:szCs w:val="24"/>
                <w:lang w:eastAsia="zh-CN"/>
              </w:rPr>
            </w:pPr>
            <w:r w:rsidRPr="00DC1C0F">
              <w:rPr>
                <w:sz w:val="24"/>
                <w:szCs w:val="24"/>
                <w:lang w:eastAsia="zh-CN"/>
              </w:rPr>
              <w:t>100,</w:t>
            </w:r>
            <w:r w:rsidR="00C7105D" w:rsidRPr="00DC1C0F">
              <w:rPr>
                <w:sz w:val="24"/>
                <w:szCs w:val="24"/>
                <w:lang w:eastAsia="zh-CN"/>
              </w:rPr>
              <w:t>3</w:t>
            </w:r>
          </w:p>
        </w:tc>
      </w:tr>
      <w:tr w:rsidR="00BC6330" w:rsidRPr="00DC1C0F" w:rsidTr="00F557AB">
        <w:tc>
          <w:tcPr>
            <w:tcW w:w="9271" w:type="dxa"/>
            <w:gridSpan w:val="6"/>
          </w:tcPr>
          <w:p w:rsidR="00BC6330" w:rsidRPr="00DC1C0F" w:rsidRDefault="00BC6330" w:rsidP="00BC6330">
            <w:pPr>
              <w:widowControl w:val="0"/>
              <w:tabs>
                <w:tab w:val="left" w:pos="567"/>
              </w:tabs>
              <w:rPr>
                <w:sz w:val="24"/>
                <w:szCs w:val="24"/>
                <w:lang w:eastAsia="zh-CN"/>
              </w:rPr>
            </w:pPr>
            <w:r w:rsidRPr="00DC1C0F">
              <w:rPr>
                <w:sz w:val="24"/>
                <w:szCs w:val="24"/>
                <w:lang w:eastAsia="zh-CN"/>
              </w:rPr>
              <w:t>Объем платных услуг населению, %</w:t>
            </w:r>
          </w:p>
        </w:tc>
      </w:tr>
      <w:tr w:rsidR="00BC6330" w:rsidRPr="00DC1C0F" w:rsidTr="00F557AB">
        <w:tc>
          <w:tcPr>
            <w:tcW w:w="3794" w:type="dxa"/>
          </w:tcPr>
          <w:p w:rsidR="00BC6330" w:rsidRPr="00DC1C0F" w:rsidRDefault="00BC6330" w:rsidP="00BC6330">
            <w:pPr>
              <w:widowControl w:val="0"/>
              <w:tabs>
                <w:tab w:val="left" w:pos="567"/>
              </w:tabs>
              <w:ind w:firstLine="284"/>
              <w:rPr>
                <w:sz w:val="24"/>
                <w:szCs w:val="24"/>
                <w:lang w:eastAsia="zh-CN"/>
              </w:rPr>
            </w:pPr>
            <w:r w:rsidRPr="00DC1C0F">
              <w:rPr>
                <w:sz w:val="24"/>
                <w:szCs w:val="24"/>
                <w:lang w:eastAsia="zh-CN"/>
              </w:rPr>
              <w:t>базовый</w:t>
            </w:r>
          </w:p>
        </w:tc>
        <w:tc>
          <w:tcPr>
            <w:tcW w:w="1037" w:type="dxa"/>
            <w:vMerge w:val="restart"/>
            <w:vAlign w:val="center"/>
          </w:tcPr>
          <w:p w:rsidR="00BC6330" w:rsidRPr="00DC1C0F" w:rsidRDefault="00B8196E" w:rsidP="00BC6330">
            <w:pPr>
              <w:widowControl w:val="0"/>
              <w:tabs>
                <w:tab w:val="left" w:pos="567"/>
              </w:tabs>
              <w:jc w:val="center"/>
              <w:rPr>
                <w:sz w:val="24"/>
                <w:szCs w:val="24"/>
                <w:lang w:eastAsia="zh-CN"/>
              </w:rPr>
            </w:pPr>
            <w:r w:rsidRPr="00DC1C0F">
              <w:rPr>
                <w:sz w:val="24"/>
                <w:szCs w:val="24"/>
                <w:lang w:eastAsia="zh-CN"/>
              </w:rPr>
              <w:t>95,0</w:t>
            </w:r>
          </w:p>
        </w:tc>
        <w:tc>
          <w:tcPr>
            <w:tcW w:w="1038" w:type="dxa"/>
            <w:vMerge w:val="restart"/>
            <w:vAlign w:val="center"/>
          </w:tcPr>
          <w:p w:rsidR="00BC6330" w:rsidRPr="00DC1C0F" w:rsidRDefault="00B8196E" w:rsidP="00C7105D">
            <w:pPr>
              <w:widowControl w:val="0"/>
              <w:tabs>
                <w:tab w:val="left" w:pos="567"/>
              </w:tabs>
              <w:jc w:val="center"/>
              <w:rPr>
                <w:sz w:val="24"/>
                <w:szCs w:val="24"/>
                <w:lang w:eastAsia="zh-CN"/>
              </w:rPr>
            </w:pPr>
            <w:r w:rsidRPr="00DC1C0F">
              <w:rPr>
                <w:sz w:val="24"/>
                <w:szCs w:val="24"/>
                <w:lang w:eastAsia="zh-CN"/>
              </w:rPr>
              <w:t>100,</w:t>
            </w:r>
            <w:r w:rsidR="00C7105D" w:rsidRPr="00DC1C0F">
              <w:rPr>
                <w:sz w:val="24"/>
                <w:szCs w:val="24"/>
                <w:lang w:eastAsia="zh-CN"/>
              </w:rPr>
              <w:t>2</w:t>
            </w:r>
          </w:p>
        </w:tc>
        <w:tc>
          <w:tcPr>
            <w:tcW w:w="1134" w:type="dxa"/>
          </w:tcPr>
          <w:p w:rsidR="00BC6330" w:rsidRPr="00DC1C0F" w:rsidRDefault="00C7105D" w:rsidP="00BC6330">
            <w:pPr>
              <w:widowControl w:val="0"/>
              <w:tabs>
                <w:tab w:val="left" w:pos="567"/>
              </w:tabs>
              <w:jc w:val="center"/>
              <w:rPr>
                <w:sz w:val="24"/>
                <w:szCs w:val="24"/>
                <w:lang w:eastAsia="zh-CN"/>
              </w:rPr>
            </w:pPr>
            <w:r w:rsidRPr="00DC1C0F">
              <w:rPr>
                <w:sz w:val="24"/>
                <w:szCs w:val="24"/>
                <w:lang w:eastAsia="zh-CN"/>
              </w:rPr>
              <w:t>100,6</w:t>
            </w:r>
          </w:p>
        </w:tc>
        <w:tc>
          <w:tcPr>
            <w:tcW w:w="1134" w:type="dxa"/>
          </w:tcPr>
          <w:p w:rsidR="00BC6330" w:rsidRPr="00DC1C0F" w:rsidRDefault="00C7105D" w:rsidP="00BC6330">
            <w:pPr>
              <w:widowControl w:val="0"/>
              <w:tabs>
                <w:tab w:val="left" w:pos="567"/>
              </w:tabs>
              <w:jc w:val="center"/>
              <w:rPr>
                <w:sz w:val="24"/>
                <w:szCs w:val="24"/>
                <w:lang w:eastAsia="zh-CN"/>
              </w:rPr>
            </w:pPr>
            <w:r w:rsidRPr="00DC1C0F">
              <w:rPr>
                <w:sz w:val="24"/>
                <w:szCs w:val="24"/>
                <w:lang w:eastAsia="zh-CN"/>
              </w:rPr>
              <w:t>101,1</w:t>
            </w:r>
          </w:p>
        </w:tc>
        <w:tc>
          <w:tcPr>
            <w:tcW w:w="1134" w:type="dxa"/>
          </w:tcPr>
          <w:p w:rsidR="00BC6330" w:rsidRPr="00DC1C0F" w:rsidRDefault="00C7105D" w:rsidP="00BC6330">
            <w:pPr>
              <w:widowControl w:val="0"/>
              <w:tabs>
                <w:tab w:val="left" w:pos="567"/>
              </w:tabs>
              <w:jc w:val="center"/>
              <w:rPr>
                <w:sz w:val="24"/>
                <w:szCs w:val="24"/>
                <w:lang w:eastAsia="zh-CN"/>
              </w:rPr>
            </w:pPr>
            <w:r w:rsidRPr="00DC1C0F">
              <w:rPr>
                <w:sz w:val="24"/>
                <w:szCs w:val="24"/>
                <w:lang w:eastAsia="zh-CN"/>
              </w:rPr>
              <w:t>101,2</w:t>
            </w:r>
          </w:p>
        </w:tc>
      </w:tr>
      <w:tr w:rsidR="00BC6330" w:rsidRPr="00DC1C0F" w:rsidTr="00F557AB">
        <w:tc>
          <w:tcPr>
            <w:tcW w:w="3794" w:type="dxa"/>
          </w:tcPr>
          <w:p w:rsidR="00BC6330" w:rsidRPr="00DC1C0F" w:rsidRDefault="00BC6330" w:rsidP="00BC6330">
            <w:pPr>
              <w:widowControl w:val="0"/>
              <w:tabs>
                <w:tab w:val="left" w:pos="567"/>
              </w:tabs>
              <w:ind w:firstLine="284"/>
              <w:rPr>
                <w:sz w:val="24"/>
                <w:szCs w:val="24"/>
                <w:lang w:eastAsia="zh-CN"/>
              </w:rPr>
            </w:pPr>
            <w:r w:rsidRPr="00DC1C0F">
              <w:rPr>
                <w:sz w:val="24"/>
                <w:szCs w:val="24"/>
                <w:lang w:eastAsia="zh-CN"/>
              </w:rPr>
              <w:t>консервативный</w:t>
            </w:r>
          </w:p>
        </w:tc>
        <w:tc>
          <w:tcPr>
            <w:tcW w:w="1037" w:type="dxa"/>
            <w:vMerge/>
          </w:tcPr>
          <w:p w:rsidR="00BC6330" w:rsidRPr="00DC1C0F" w:rsidRDefault="00BC6330" w:rsidP="00BC6330">
            <w:pPr>
              <w:widowControl w:val="0"/>
              <w:tabs>
                <w:tab w:val="left" w:pos="567"/>
              </w:tabs>
              <w:jc w:val="center"/>
              <w:rPr>
                <w:sz w:val="24"/>
                <w:szCs w:val="24"/>
                <w:lang w:eastAsia="zh-CN"/>
              </w:rPr>
            </w:pPr>
          </w:p>
        </w:tc>
        <w:tc>
          <w:tcPr>
            <w:tcW w:w="1038" w:type="dxa"/>
            <w:vMerge/>
          </w:tcPr>
          <w:p w:rsidR="00BC6330" w:rsidRPr="00DC1C0F" w:rsidRDefault="00BC6330" w:rsidP="00BC6330">
            <w:pPr>
              <w:widowControl w:val="0"/>
              <w:tabs>
                <w:tab w:val="left" w:pos="567"/>
              </w:tabs>
              <w:jc w:val="center"/>
              <w:rPr>
                <w:sz w:val="24"/>
                <w:szCs w:val="24"/>
                <w:lang w:eastAsia="zh-CN"/>
              </w:rPr>
            </w:pPr>
          </w:p>
        </w:tc>
        <w:tc>
          <w:tcPr>
            <w:tcW w:w="1134" w:type="dxa"/>
          </w:tcPr>
          <w:p w:rsidR="00BC6330" w:rsidRPr="00DC1C0F" w:rsidRDefault="00B8196E" w:rsidP="00BC6330">
            <w:pPr>
              <w:widowControl w:val="0"/>
              <w:tabs>
                <w:tab w:val="left" w:pos="567"/>
              </w:tabs>
              <w:jc w:val="center"/>
              <w:rPr>
                <w:sz w:val="24"/>
                <w:szCs w:val="24"/>
                <w:lang w:eastAsia="zh-CN"/>
              </w:rPr>
            </w:pPr>
            <w:r w:rsidRPr="00DC1C0F">
              <w:rPr>
                <w:sz w:val="24"/>
                <w:szCs w:val="24"/>
                <w:lang w:eastAsia="zh-CN"/>
              </w:rPr>
              <w:t>100,0</w:t>
            </w:r>
          </w:p>
        </w:tc>
        <w:tc>
          <w:tcPr>
            <w:tcW w:w="1134" w:type="dxa"/>
          </w:tcPr>
          <w:p w:rsidR="00BC6330" w:rsidRPr="00DC1C0F" w:rsidRDefault="00B8196E" w:rsidP="00BC6330">
            <w:pPr>
              <w:widowControl w:val="0"/>
              <w:tabs>
                <w:tab w:val="left" w:pos="567"/>
              </w:tabs>
              <w:jc w:val="center"/>
              <w:rPr>
                <w:sz w:val="24"/>
                <w:szCs w:val="24"/>
                <w:lang w:eastAsia="zh-CN"/>
              </w:rPr>
            </w:pPr>
            <w:r w:rsidRPr="00DC1C0F">
              <w:rPr>
                <w:sz w:val="24"/>
                <w:szCs w:val="24"/>
                <w:lang w:eastAsia="zh-CN"/>
              </w:rPr>
              <w:t>100,2</w:t>
            </w:r>
          </w:p>
        </w:tc>
        <w:tc>
          <w:tcPr>
            <w:tcW w:w="1134" w:type="dxa"/>
          </w:tcPr>
          <w:p w:rsidR="00BC6330" w:rsidRPr="00DC1C0F" w:rsidRDefault="00B8196E" w:rsidP="00BC6330">
            <w:pPr>
              <w:widowControl w:val="0"/>
              <w:tabs>
                <w:tab w:val="left" w:pos="567"/>
              </w:tabs>
              <w:jc w:val="center"/>
              <w:rPr>
                <w:sz w:val="24"/>
                <w:szCs w:val="24"/>
                <w:lang w:eastAsia="zh-CN"/>
              </w:rPr>
            </w:pPr>
            <w:r w:rsidRPr="00DC1C0F">
              <w:rPr>
                <w:sz w:val="24"/>
                <w:szCs w:val="24"/>
                <w:lang w:eastAsia="zh-CN"/>
              </w:rPr>
              <w:t>100,5</w:t>
            </w:r>
          </w:p>
        </w:tc>
      </w:tr>
    </w:tbl>
    <w:p w:rsidR="00C57366" w:rsidRPr="00DC1C0F" w:rsidRDefault="00C57366" w:rsidP="00C2185C">
      <w:pPr>
        <w:ind w:firstLine="709"/>
        <w:jc w:val="both"/>
      </w:pPr>
    </w:p>
    <w:p w:rsidR="00C57366" w:rsidRPr="00DC1C0F" w:rsidRDefault="00C57366" w:rsidP="00C2185C">
      <w:pPr>
        <w:ind w:firstLine="709"/>
        <w:jc w:val="both"/>
      </w:pPr>
      <w:r w:rsidRPr="00DC1C0F">
        <w:t>Учитывая, что базовый вариант прогноза исходит из благоприятных тенденций роста</w:t>
      </w:r>
      <w:r w:rsidR="00C2185C" w:rsidRPr="00DC1C0F">
        <w:t xml:space="preserve"> </w:t>
      </w:r>
      <w:r w:rsidR="003723CB" w:rsidRPr="00DC1C0F">
        <w:t xml:space="preserve">восстановления сбалансированности экономики </w:t>
      </w:r>
      <w:r w:rsidRPr="00DC1C0F">
        <w:t xml:space="preserve">при безусловном выполнении принятых и принимаемых бюджетных обязательств, предлагается использовать его для разработки параметров бюджета Нижневартовского района на </w:t>
      </w:r>
      <w:r w:rsidR="00F557AB" w:rsidRPr="00DC1C0F">
        <w:t>202</w:t>
      </w:r>
      <w:r w:rsidR="00C2185C" w:rsidRPr="00DC1C0F">
        <w:t>4</w:t>
      </w:r>
      <w:r w:rsidR="00F557AB" w:rsidRPr="00DC1C0F">
        <w:t xml:space="preserve"> год и плановый период 202</w:t>
      </w:r>
      <w:r w:rsidR="00C2185C" w:rsidRPr="00DC1C0F">
        <w:t>5</w:t>
      </w:r>
      <w:r w:rsidR="00F557AB" w:rsidRPr="00DC1C0F">
        <w:t>‒</w:t>
      </w:r>
      <w:r w:rsidRPr="00DC1C0F">
        <w:t>202</w:t>
      </w:r>
      <w:r w:rsidR="00C2185C" w:rsidRPr="00DC1C0F">
        <w:t>6</w:t>
      </w:r>
      <w:r w:rsidRPr="00DC1C0F">
        <w:t xml:space="preserve"> годов.  </w:t>
      </w:r>
    </w:p>
    <w:p w:rsidR="00C57366" w:rsidRDefault="00C57366" w:rsidP="00C2185C">
      <w:pPr>
        <w:ind w:firstLine="709"/>
        <w:jc w:val="both"/>
      </w:pPr>
    </w:p>
    <w:p w:rsidR="00053ABC" w:rsidRDefault="00053ABC" w:rsidP="00C2185C">
      <w:pPr>
        <w:ind w:firstLine="709"/>
        <w:jc w:val="both"/>
      </w:pPr>
    </w:p>
    <w:p w:rsidR="00053ABC" w:rsidRDefault="00053ABC" w:rsidP="00C2185C">
      <w:pPr>
        <w:ind w:firstLine="709"/>
        <w:jc w:val="both"/>
      </w:pPr>
    </w:p>
    <w:p w:rsidR="00053ABC" w:rsidRPr="00DC1C0F" w:rsidRDefault="00053ABC" w:rsidP="00C2185C">
      <w:pPr>
        <w:ind w:firstLine="709"/>
        <w:jc w:val="both"/>
      </w:pPr>
    </w:p>
    <w:p w:rsidR="00C57366" w:rsidRPr="00DC1C0F" w:rsidRDefault="00C57366" w:rsidP="00C57366">
      <w:pPr>
        <w:widowControl w:val="0"/>
        <w:tabs>
          <w:tab w:val="left" w:pos="567"/>
        </w:tabs>
        <w:jc w:val="center"/>
        <w:outlineLvl w:val="0"/>
        <w:rPr>
          <w:b/>
        </w:rPr>
      </w:pPr>
      <w:r w:rsidRPr="00DC1C0F">
        <w:rPr>
          <w:b/>
        </w:rPr>
        <w:lastRenderedPageBreak/>
        <w:t>Демографическое развитие</w:t>
      </w:r>
    </w:p>
    <w:p w:rsidR="00C57366" w:rsidRPr="00DC1C0F" w:rsidRDefault="00C57366" w:rsidP="00C57366">
      <w:pPr>
        <w:widowControl w:val="0"/>
        <w:tabs>
          <w:tab w:val="left" w:pos="567"/>
        </w:tabs>
        <w:jc w:val="center"/>
        <w:outlineLvl w:val="0"/>
        <w:rPr>
          <w:b/>
        </w:rPr>
      </w:pPr>
    </w:p>
    <w:p w:rsidR="006C3BD7" w:rsidRPr="00DC1C0F" w:rsidRDefault="006C3BD7" w:rsidP="006C3BD7">
      <w:pPr>
        <w:ind w:firstLine="720"/>
        <w:jc w:val="both"/>
      </w:pPr>
      <w:r w:rsidRPr="00DC1C0F">
        <w:t xml:space="preserve">Прогноз показателей, характеризующих демографическую ситуацию на территории района, рассчитан исходя из сложившейся возрастно-половой структуры населения, существующих и предполагаемых уровнях рождаемости и смертности, а также динамики миграционных потоков. </w:t>
      </w:r>
    </w:p>
    <w:p w:rsidR="006C3BD7" w:rsidRPr="00DC1C0F" w:rsidRDefault="006C3BD7" w:rsidP="006C3BD7">
      <w:pPr>
        <w:ind w:firstLine="720"/>
        <w:jc w:val="both"/>
      </w:pPr>
      <w:r w:rsidRPr="00DC1C0F">
        <w:t xml:space="preserve">По итогам Всероссийской Переписи населения 2020 численность населения Нижневартовского района увеличилась на 2165 и составила 38 387 человек. По оценке в 2023 году численность населения составит 38 579 человек. По структуре численность городского населения составит 79,9% или 30 825 человек, сельского населения – 201% или 7 754 человек. Влияющим фактором на положительную динамику показателя численности населения района в среднесрочной перспективе выступают естественный и миграционный приросты. </w:t>
      </w:r>
    </w:p>
    <w:p w:rsidR="006C3BD7" w:rsidRPr="00DC1C0F" w:rsidRDefault="006C3BD7" w:rsidP="006C3BD7">
      <w:pPr>
        <w:ind w:firstLine="709"/>
        <w:jc w:val="both"/>
      </w:pPr>
      <w:r w:rsidRPr="00DC1C0F">
        <w:t>В целях стабилизации демографической ситуации одним из инструментов реализации Основных направлений деятельности Правительства Российской Федерации в части демографических процессов является национальный проект «Демография», который направлен на достижение целей по повышению рождаемости, снижению смертности от предотвратимых причин, а также за счет улучшения условий и охраны труда, снижение материнской и младенческой смертности, улучшение репродуктивного здоровья, формирование мотивации к здоровому образу жизни, стимулирование к занятиям физкультурой и спортом.</w:t>
      </w:r>
      <w:r w:rsidRPr="00DC1C0F">
        <w:rPr>
          <w:b/>
          <w:sz w:val="44"/>
          <w:szCs w:val="44"/>
        </w:rPr>
        <w:t xml:space="preserve"> </w:t>
      </w:r>
    </w:p>
    <w:p w:rsidR="006C3BD7" w:rsidRPr="00DC1C0F" w:rsidRDefault="006C3BD7" w:rsidP="006C3BD7">
      <w:pPr>
        <w:ind w:firstLine="709"/>
        <w:jc w:val="both"/>
      </w:pPr>
      <w:r w:rsidRPr="00DC1C0F">
        <w:t>В Нижневартовском районе в муниципальных программах «Развитие образования в Нижневартовском районе», «Развитие физической культуры и спорта в Нижневартовском районе» предусмотрена реализация и</w:t>
      </w:r>
      <w:r w:rsidRPr="00DC1C0F">
        <w:rPr>
          <w:b/>
          <w:sz w:val="44"/>
          <w:szCs w:val="44"/>
        </w:rPr>
        <w:t xml:space="preserve"> </w:t>
      </w:r>
      <w:r w:rsidRPr="00DC1C0F">
        <w:t>достижение целевых показателей по национальному проекту «Демография».</w:t>
      </w:r>
    </w:p>
    <w:p w:rsidR="006C3BD7" w:rsidRPr="00DC1C0F" w:rsidRDefault="006C3BD7" w:rsidP="006C3BD7">
      <w:pPr>
        <w:ind w:firstLine="568"/>
        <w:jc w:val="both"/>
      </w:pPr>
      <w:r w:rsidRPr="00DC1C0F">
        <w:t>Вышеуказанные мероприятия, направленные на снижение преждевременной смертности, повышение уровня рождаемости, увеличение продолжительности здоровой жизни позволяют прогнозировать рост численности населения в прогнозный период, и к концу 2026 году по базовому варианту численность населения составит 38 963 человека.</w:t>
      </w:r>
    </w:p>
    <w:p w:rsidR="006C3BD7" w:rsidRPr="00DC1C0F" w:rsidRDefault="006C3BD7" w:rsidP="006C3BD7">
      <w:pPr>
        <w:ind w:firstLine="709"/>
        <w:jc w:val="both"/>
      </w:pPr>
    </w:p>
    <w:p w:rsidR="00C57366" w:rsidRPr="00DC1C0F" w:rsidRDefault="00C57366" w:rsidP="00F557AB">
      <w:pPr>
        <w:widowControl w:val="0"/>
        <w:tabs>
          <w:tab w:val="left" w:pos="567"/>
        </w:tabs>
        <w:jc w:val="center"/>
        <w:outlineLvl w:val="0"/>
        <w:rPr>
          <w:b/>
        </w:rPr>
      </w:pPr>
      <w:r w:rsidRPr="00DC1C0F">
        <w:rPr>
          <w:b/>
        </w:rPr>
        <w:t>Промышленность</w:t>
      </w:r>
    </w:p>
    <w:p w:rsidR="00C57366" w:rsidRPr="00DC1C0F" w:rsidRDefault="00C57366" w:rsidP="00C57366">
      <w:pPr>
        <w:widowControl w:val="0"/>
        <w:tabs>
          <w:tab w:val="left" w:pos="567"/>
        </w:tabs>
        <w:ind w:firstLine="709"/>
        <w:jc w:val="center"/>
        <w:outlineLvl w:val="0"/>
        <w:rPr>
          <w:b/>
          <w:bCs/>
        </w:rPr>
      </w:pPr>
    </w:p>
    <w:p w:rsidR="00C57366" w:rsidRPr="00DC1C0F" w:rsidRDefault="00C57366" w:rsidP="00F557AB">
      <w:pPr>
        <w:widowControl w:val="0"/>
        <w:tabs>
          <w:tab w:val="left" w:pos="567"/>
        </w:tabs>
        <w:ind w:firstLine="709"/>
        <w:jc w:val="both"/>
        <w:rPr>
          <w:bCs/>
          <w:lang w:eastAsia="en-US"/>
        </w:rPr>
      </w:pPr>
      <w:r w:rsidRPr="00DC1C0F">
        <w:rPr>
          <w:lang w:eastAsia="en-US"/>
        </w:rPr>
        <w:t>В структуре промышленного производства района на организации с видом экономической деятельности «Добыча полезных ископаемых» приходится наибольшая часть – 97,</w:t>
      </w:r>
      <w:r w:rsidR="006E0709" w:rsidRPr="00DC1C0F">
        <w:rPr>
          <w:lang w:eastAsia="en-US"/>
        </w:rPr>
        <w:t>3</w:t>
      </w:r>
      <w:r w:rsidRPr="00DC1C0F">
        <w:rPr>
          <w:lang w:eastAsia="en-US"/>
        </w:rPr>
        <w:t xml:space="preserve">%. </w:t>
      </w:r>
      <w:r w:rsidRPr="00DC1C0F">
        <w:rPr>
          <w:bCs/>
          <w:lang w:eastAsia="en-US"/>
        </w:rPr>
        <w:t xml:space="preserve">По виду экономической деятельности «Обеспечение электрической энергией, газом и паром» доля составляет </w:t>
      </w:r>
      <w:r w:rsidRPr="00DC1C0F">
        <w:rPr>
          <w:lang w:eastAsia="en-US"/>
        </w:rPr>
        <w:t>–</w:t>
      </w:r>
      <w:r w:rsidRPr="00DC1C0F">
        <w:rPr>
          <w:bCs/>
          <w:lang w:eastAsia="en-US"/>
        </w:rPr>
        <w:t xml:space="preserve"> 1,</w:t>
      </w:r>
      <w:r w:rsidR="006E0709" w:rsidRPr="00DC1C0F">
        <w:rPr>
          <w:bCs/>
          <w:lang w:eastAsia="en-US"/>
        </w:rPr>
        <w:t>7</w:t>
      </w:r>
      <w:r w:rsidRPr="00DC1C0F">
        <w:rPr>
          <w:bCs/>
          <w:lang w:eastAsia="en-US"/>
        </w:rPr>
        <w:t>%, по обрабатывающим производствам – 0,9%, водоснабжение, водоотведение,</w:t>
      </w:r>
      <w:r w:rsidR="00053ABC">
        <w:rPr>
          <w:bCs/>
          <w:lang w:eastAsia="en-US"/>
        </w:rPr>
        <w:t xml:space="preserve"> организация сбора и утилизации</w:t>
      </w:r>
      <w:r w:rsidRPr="00DC1C0F">
        <w:rPr>
          <w:bCs/>
          <w:lang w:eastAsia="en-US"/>
        </w:rPr>
        <w:t xml:space="preserve"> отходов, деятельность по ликвидации загрязнений – 0,1%.</w:t>
      </w:r>
    </w:p>
    <w:p w:rsidR="00C57366" w:rsidRPr="00DC1C0F" w:rsidRDefault="00C57366" w:rsidP="00F557AB">
      <w:pPr>
        <w:tabs>
          <w:tab w:val="left" w:pos="567"/>
        </w:tabs>
        <w:ind w:firstLine="709"/>
        <w:jc w:val="both"/>
        <w:rPr>
          <w:bCs/>
          <w:lang w:eastAsia="en-US"/>
        </w:rPr>
      </w:pPr>
      <w:r w:rsidRPr="00DC1C0F">
        <w:rPr>
          <w:bCs/>
          <w:lang w:eastAsia="en-US"/>
        </w:rPr>
        <w:t>В 202</w:t>
      </w:r>
      <w:r w:rsidR="00400F58" w:rsidRPr="00DC1C0F">
        <w:rPr>
          <w:bCs/>
          <w:lang w:eastAsia="en-US"/>
        </w:rPr>
        <w:t>3</w:t>
      </w:r>
      <w:r w:rsidRPr="00DC1C0F">
        <w:rPr>
          <w:bCs/>
          <w:lang w:eastAsia="en-US"/>
        </w:rPr>
        <w:t xml:space="preserve"> году объем отгруженных товаров собственного производства, выполненных работ и услуг собственными силами по полному кругу производителей промышленной продукции оценивается в размере 1 </w:t>
      </w:r>
      <w:r w:rsidR="00400F58" w:rsidRPr="00DC1C0F">
        <w:rPr>
          <w:bCs/>
          <w:lang w:eastAsia="en-US"/>
        </w:rPr>
        <w:t>38</w:t>
      </w:r>
      <w:r w:rsidR="003627DD" w:rsidRPr="00DC1C0F">
        <w:rPr>
          <w:bCs/>
          <w:lang w:eastAsia="en-US"/>
        </w:rPr>
        <w:t>1</w:t>
      </w:r>
      <w:r w:rsidRPr="00DC1C0F">
        <w:rPr>
          <w:bCs/>
          <w:lang w:eastAsia="en-US"/>
        </w:rPr>
        <w:t>,</w:t>
      </w:r>
      <w:r w:rsidR="003627DD" w:rsidRPr="00DC1C0F">
        <w:rPr>
          <w:bCs/>
          <w:lang w:eastAsia="en-US"/>
        </w:rPr>
        <w:t>6</w:t>
      </w:r>
      <w:r w:rsidRPr="00DC1C0F">
        <w:rPr>
          <w:bCs/>
          <w:lang w:eastAsia="en-US"/>
        </w:rPr>
        <w:t xml:space="preserve"> млрд. рублей, индекс промышленного производства составит </w:t>
      </w:r>
      <w:r w:rsidR="00400F58" w:rsidRPr="00DC1C0F">
        <w:rPr>
          <w:bCs/>
          <w:lang w:eastAsia="en-US"/>
        </w:rPr>
        <w:t>96</w:t>
      </w:r>
      <w:r w:rsidRPr="00DC1C0F">
        <w:rPr>
          <w:bCs/>
          <w:lang w:eastAsia="en-US"/>
        </w:rPr>
        <w:t>,</w:t>
      </w:r>
      <w:r w:rsidR="003627DD" w:rsidRPr="00DC1C0F">
        <w:rPr>
          <w:bCs/>
          <w:lang w:eastAsia="en-US"/>
        </w:rPr>
        <w:t>6</w:t>
      </w:r>
      <w:r w:rsidRPr="00DC1C0F">
        <w:rPr>
          <w:bCs/>
          <w:lang w:eastAsia="en-US"/>
        </w:rPr>
        <w:t xml:space="preserve">%. </w:t>
      </w:r>
    </w:p>
    <w:p w:rsidR="003D2AC6" w:rsidRPr="00DC1C0F" w:rsidRDefault="00C57366" w:rsidP="003D2AC6">
      <w:pPr>
        <w:widowControl w:val="0"/>
        <w:tabs>
          <w:tab w:val="left" w:pos="567"/>
        </w:tabs>
        <w:ind w:firstLine="709"/>
        <w:jc w:val="both"/>
      </w:pPr>
      <w:r w:rsidRPr="00DC1C0F">
        <w:rPr>
          <w:bCs/>
          <w:lang w:eastAsia="en-US"/>
        </w:rPr>
        <w:lastRenderedPageBreak/>
        <w:t>На 202</w:t>
      </w:r>
      <w:r w:rsidR="007B2198" w:rsidRPr="00DC1C0F">
        <w:rPr>
          <w:bCs/>
          <w:lang w:eastAsia="en-US"/>
        </w:rPr>
        <w:t>4</w:t>
      </w:r>
      <w:r w:rsidRPr="00DC1C0F">
        <w:rPr>
          <w:bCs/>
          <w:lang w:eastAsia="en-US"/>
        </w:rPr>
        <w:t xml:space="preserve"> год и плановый период 202</w:t>
      </w:r>
      <w:r w:rsidR="007B2198" w:rsidRPr="00DC1C0F">
        <w:rPr>
          <w:bCs/>
          <w:lang w:eastAsia="en-US"/>
        </w:rPr>
        <w:t>5</w:t>
      </w:r>
      <w:r w:rsidRPr="00DC1C0F">
        <w:rPr>
          <w:bCs/>
          <w:lang w:eastAsia="en-US"/>
        </w:rPr>
        <w:t>–202</w:t>
      </w:r>
      <w:r w:rsidR="007B2198" w:rsidRPr="00DC1C0F">
        <w:rPr>
          <w:bCs/>
          <w:lang w:eastAsia="en-US"/>
        </w:rPr>
        <w:t>6</w:t>
      </w:r>
      <w:r w:rsidRPr="00DC1C0F">
        <w:rPr>
          <w:bCs/>
          <w:lang w:eastAsia="en-US"/>
        </w:rPr>
        <w:t xml:space="preserve"> годов в целом по разделу «Промышленность» прогнозируется:</w:t>
      </w:r>
      <w:r w:rsidR="003D2AC6" w:rsidRPr="00DC1C0F">
        <w:t xml:space="preserve"> 2024 год – 1 </w:t>
      </w:r>
      <w:r w:rsidR="003627DD" w:rsidRPr="00DC1C0F">
        <w:t>426</w:t>
      </w:r>
      <w:r w:rsidR="003D2AC6" w:rsidRPr="00DC1C0F">
        <w:t>,</w:t>
      </w:r>
      <w:r w:rsidR="003627DD" w:rsidRPr="00DC1C0F">
        <w:t>9</w:t>
      </w:r>
      <w:r w:rsidR="003D2AC6" w:rsidRPr="00DC1C0F">
        <w:t xml:space="preserve"> млрд. руб., 2025 год ‒ 1 </w:t>
      </w:r>
      <w:r w:rsidR="00DA06C7" w:rsidRPr="00DC1C0F">
        <w:t>445</w:t>
      </w:r>
      <w:r w:rsidR="003D2AC6" w:rsidRPr="00DC1C0F">
        <w:t>,</w:t>
      </w:r>
      <w:r w:rsidR="00DA06C7" w:rsidRPr="00DC1C0F">
        <w:t>7</w:t>
      </w:r>
      <w:r w:rsidR="003D2AC6" w:rsidRPr="00DC1C0F">
        <w:t xml:space="preserve"> млрд. руб., 2026 год ‒ 1 </w:t>
      </w:r>
      <w:r w:rsidR="00DA06C7" w:rsidRPr="00DC1C0F">
        <w:t>473</w:t>
      </w:r>
      <w:r w:rsidR="003D2AC6" w:rsidRPr="00DC1C0F">
        <w:t>,</w:t>
      </w:r>
      <w:r w:rsidR="00DA06C7" w:rsidRPr="00DC1C0F">
        <w:t>6</w:t>
      </w:r>
      <w:r w:rsidR="003D2AC6" w:rsidRPr="00DC1C0F">
        <w:t xml:space="preserve"> млрд. руб.</w:t>
      </w:r>
    </w:p>
    <w:p w:rsidR="003D2AC6" w:rsidRPr="00DC1C0F" w:rsidRDefault="003D2AC6" w:rsidP="003D2AC6">
      <w:pPr>
        <w:widowControl w:val="0"/>
        <w:tabs>
          <w:tab w:val="left" w:pos="567"/>
        </w:tabs>
        <w:ind w:firstLine="709"/>
        <w:jc w:val="both"/>
      </w:pPr>
    </w:p>
    <w:p w:rsidR="00C57366" w:rsidRPr="00DC1C0F" w:rsidRDefault="00C57366" w:rsidP="00C57366">
      <w:pPr>
        <w:widowControl w:val="0"/>
        <w:tabs>
          <w:tab w:val="left" w:pos="567"/>
        </w:tabs>
        <w:jc w:val="center"/>
        <w:rPr>
          <w:b/>
          <w:i/>
          <w:lang w:eastAsia="en-US"/>
        </w:rPr>
      </w:pPr>
      <w:r w:rsidRPr="00DC1C0F">
        <w:rPr>
          <w:b/>
          <w:i/>
          <w:lang w:eastAsia="en-US"/>
        </w:rPr>
        <w:t>Добыча полезных ископаемых</w:t>
      </w:r>
    </w:p>
    <w:p w:rsidR="00C57366" w:rsidRPr="00DC1C0F" w:rsidRDefault="00C57366" w:rsidP="00C57366">
      <w:pPr>
        <w:widowControl w:val="0"/>
        <w:tabs>
          <w:tab w:val="left" w:pos="567"/>
        </w:tabs>
        <w:ind w:firstLine="720"/>
        <w:jc w:val="center"/>
        <w:rPr>
          <w:i/>
          <w:lang w:eastAsia="en-US"/>
        </w:rPr>
      </w:pPr>
    </w:p>
    <w:p w:rsidR="00C57366" w:rsidRPr="00DC1C0F" w:rsidRDefault="00C57366" w:rsidP="00053ABC">
      <w:pPr>
        <w:widowControl w:val="0"/>
        <w:tabs>
          <w:tab w:val="left" w:pos="567"/>
        </w:tabs>
        <w:ind w:firstLine="709"/>
        <w:jc w:val="both"/>
        <w:rPr>
          <w:szCs w:val="24"/>
          <w:lang w:eastAsia="en-US"/>
        </w:rPr>
      </w:pPr>
      <w:r w:rsidRPr="00DC1C0F">
        <w:rPr>
          <w:szCs w:val="24"/>
          <w:lang w:eastAsia="en-US"/>
        </w:rPr>
        <w:t xml:space="preserve">В области «Добыча полезных ископаемых» </w:t>
      </w:r>
      <w:r w:rsidRPr="00DC1C0F">
        <w:rPr>
          <w:bCs/>
          <w:szCs w:val="24"/>
          <w:lang w:eastAsia="en-US"/>
        </w:rPr>
        <w:t>объем отгруженных товаров собственного производства, выполненных работ и услуг собственными силами</w:t>
      </w:r>
      <w:r w:rsidRPr="00DC1C0F">
        <w:rPr>
          <w:szCs w:val="24"/>
          <w:lang w:eastAsia="en-US"/>
        </w:rPr>
        <w:t xml:space="preserve"> в 202</w:t>
      </w:r>
      <w:r w:rsidR="00D22030" w:rsidRPr="00DC1C0F">
        <w:rPr>
          <w:szCs w:val="24"/>
          <w:lang w:eastAsia="en-US"/>
        </w:rPr>
        <w:t>3</w:t>
      </w:r>
      <w:r w:rsidRPr="00DC1C0F">
        <w:rPr>
          <w:szCs w:val="24"/>
          <w:lang w:eastAsia="en-US"/>
        </w:rPr>
        <w:t xml:space="preserve"> году прогнозируется в объем</w:t>
      </w:r>
      <w:r w:rsidR="00F557AB" w:rsidRPr="00DC1C0F">
        <w:rPr>
          <w:szCs w:val="24"/>
          <w:lang w:eastAsia="en-US"/>
        </w:rPr>
        <w:t xml:space="preserve">е </w:t>
      </w:r>
      <w:r w:rsidRPr="00DC1C0F">
        <w:rPr>
          <w:bCs/>
        </w:rPr>
        <w:t>1 </w:t>
      </w:r>
      <w:r w:rsidR="005C1887" w:rsidRPr="00DC1C0F">
        <w:rPr>
          <w:bCs/>
        </w:rPr>
        <w:t>342</w:t>
      </w:r>
      <w:r w:rsidRPr="00DC1C0F">
        <w:rPr>
          <w:bCs/>
        </w:rPr>
        <w:t>,</w:t>
      </w:r>
      <w:r w:rsidR="005C1887" w:rsidRPr="00DC1C0F">
        <w:rPr>
          <w:bCs/>
        </w:rPr>
        <w:t>3</w:t>
      </w:r>
      <w:r w:rsidRPr="00DC1C0F">
        <w:rPr>
          <w:bCs/>
        </w:rPr>
        <w:t xml:space="preserve"> млрд. рублей, </w:t>
      </w:r>
      <w:r w:rsidRPr="00DC1C0F">
        <w:rPr>
          <w:szCs w:val="24"/>
          <w:lang w:eastAsia="en-US"/>
        </w:rPr>
        <w:t xml:space="preserve">индекс производства – </w:t>
      </w:r>
      <w:r w:rsidR="00D22030" w:rsidRPr="00DC1C0F">
        <w:rPr>
          <w:szCs w:val="24"/>
          <w:lang w:eastAsia="en-US"/>
        </w:rPr>
        <w:t>96</w:t>
      </w:r>
      <w:r w:rsidRPr="00DC1C0F">
        <w:rPr>
          <w:szCs w:val="24"/>
          <w:lang w:eastAsia="en-US"/>
        </w:rPr>
        <w:t>,</w:t>
      </w:r>
      <w:r w:rsidR="005C1887" w:rsidRPr="00DC1C0F">
        <w:rPr>
          <w:szCs w:val="24"/>
          <w:lang w:eastAsia="en-US"/>
        </w:rPr>
        <w:t>0</w:t>
      </w:r>
      <w:r w:rsidRPr="00DC1C0F">
        <w:rPr>
          <w:szCs w:val="24"/>
          <w:lang w:eastAsia="en-US"/>
        </w:rPr>
        <w:t>%.</w:t>
      </w:r>
    </w:p>
    <w:p w:rsidR="00536E3A" w:rsidRPr="00DC1C0F" w:rsidRDefault="00536E3A" w:rsidP="00053ABC">
      <w:pPr>
        <w:ind w:firstLine="709"/>
        <w:jc w:val="both"/>
      </w:pPr>
      <w:r w:rsidRPr="00DC1C0F">
        <w:t xml:space="preserve">Добычу нефти на территории района обеспечивают структурные единицы 6 крупных вертикально-интегрированных компаний России и 6 независимых </w:t>
      </w:r>
      <w:proofErr w:type="spellStart"/>
      <w:r w:rsidRPr="00DC1C0F">
        <w:t>недропользователей</w:t>
      </w:r>
      <w:proofErr w:type="spellEnd"/>
      <w:r w:rsidRPr="00DC1C0F">
        <w:t>. Наибольшее значение по объемам добычи имеют хозяйствующие субъекты нефтяной ПАО нефтяной компании Роснефть (3</w:t>
      </w:r>
      <w:r w:rsidR="00DF3EB4" w:rsidRPr="00DC1C0F">
        <w:t>9</w:t>
      </w:r>
      <w:r w:rsidRPr="00DC1C0F">
        <w:t>% от общего объема добычи нефти на территории района). В общем объеме доля добычи, приходящаяся на предприятия ПАО «ЛУКОЙЛ» - 18,</w:t>
      </w:r>
      <w:r w:rsidR="00DF3EB4" w:rsidRPr="00DC1C0F">
        <w:t>4</w:t>
      </w:r>
      <w:r w:rsidRPr="00DC1C0F">
        <w:t>%, АО Независимой Нефтяной компании – 17,9%. Оставшаяся доля приходится на подразделения ПАО Нефтегазовая компания «</w:t>
      </w:r>
      <w:proofErr w:type="spellStart"/>
      <w:r w:rsidRPr="00DC1C0F">
        <w:t>Славнефть</w:t>
      </w:r>
      <w:proofErr w:type="spellEnd"/>
      <w:r w:rsidRPr="00DC1C0F">
        <w:t>» (12,</w:t>
      </w:r>
      <w:r w:rsidR="00DF3EB4" w:rsidRPr="00DC1C0F">
        <w:t>6</w:t>
      </w:r>
      <w:r w:rsidRPr="00DC1C0F">
        <w:t>%), структурные единицы ПАО Нефтяных компаний «</w:t>
      </w:r>
      <w:proofErr w:type="spellStart"/>
      <w:r w:rsidRPr="00DC1C0F">
        <w:t>РуссНефть</w:t>
      </w:r>
      <w:proofErr w:type="spellEnd"/>
      <w:r w:rsidRPr="00DC1C0F">
        <w:t xml:space="preserve">» (более </w:t>
      </w:r>
      <w:r w:rsidR="00DF3EB4" w:rsidRPr="00DC1C0F">
        <w:t>7</w:t>
      </w:r>
      <w:r w:rsidRPr="00DC1C0F">
        <w:t>,3%), ПАО «</w:t>
      </w:r>
      <w:proofErr w:type="spellStart"/>
      <w:r w:rsidRPr="00DC1C0F">
        <w:t>Газпрос</w:t>
      </w:r>
      <w:proofErr w:type="spellEnd"/>
      <w:r w:rsidRPr="00DC1C0F">
        <w:t>» (</w:t>
      </w:r>
      <w:r w:rsidR="00DF3EB4" w:rsidRPr="00DC1C0F">
        <w:t>3</w:t>
      </w:r>
      <w:r w:rsidRPr="00DC1C0F">
        <w:t xml:space="preserve">,8%) и независимые </w:t>
      </w:r>
      <w:proofErr w:type="spellStart"/>
      <w:r w:rsidRPr="00DC1C0F">
        <w:t>недропользователи</w:t>
      </w:r>
      <w:proofErr w:type="spellEnd"/>
      <w:r w:rsidRPr="00DC1C0F">
        <w:t xml:space="preserve"> (1%). </w:t>
      </w:r>
    </w:p>
    <w:p w:rsidR="00C57366" w:rsidRPr="00DC1C0F" w:rsidRDefault="00C57366" w:rsidP="00F557AB">
      <w:pPr>
        <w:tabs>
          <w:tab w:val="left" w:pos="567"/>
        </w:tabs>
        <w:ind w:firstLine="709"/>
        <w:jc w:val="both"/>
      </w:pPr>
      <w:r w:rsidRPr="00DC1C0F">
        <w:t>Учитывая прогнозные показатели, представленные Департаментом              по недропользованию Ханты-Мансийского автономного округа – Югры, в 202</w:t>
      </w:r>
      <w:r w:rsidR="00711882" w:rsidRPr="00DC1C0F">
        <w:t>3</w:t>
      </w:r>
      <w:r w:rsidRPr="00DC1C0F">
        <w:t xml:space="preserve"> году по сравнению с 202</w:t>
      </w:r>
      <w:r w:rsidR="00711882" w:rsidRPr="00DC1C0F">
        <w:t>2</w:t>
      </w:r>
      <w:r w:rsidRPr="00DC1C0F">
        <w:t xml:space="preserve"> годом ожидается </w:t>
      </w:r>
      <w:r w:rsidR="00711882" w:rsidRPr="00DC1C0F">
        <w:t xml:space="preserve">уменьшение </w:t>
      </w:r>
      <w:r w:rsidRPr="00DC1C0F">
        <w:t>добычи нефти и производства газа на 1</w:t>
      </w:r>
      <w:r w:rsidR="00711882" w:rsidRPr="00DC1C0F">
        <w:t>0</w:t>
      </w:r>
      <w:r w:rsidRPr="00DC1C0F">
        <w:t>,</w:t>
      </w:r>
      <w:r w:rsidR="004D0789" w:rsidRPr="00DC1C0F">
        <w:t>3</w:t>
      </w:r>
      <w:r w:rsidRPr="00DC1C0F">
        <w:t xml:space="preserve">% и </w:t>
      </w:r>
      <w:r w:rsidR="00711882" w:rsidRPr="00DC1C0F">
        <w:t>10</w:t>
      </w:r>
      <w:r w:rsidRPr="00DC1C0F">
        <w:t>,</w:t>
      </w:r>
      <w:r w:rsidR="00711882" w:rsidRPr="00DC1C0F">
        <w:t>2</w:t>
      </w:r>
      <w:r w:rsidRPr="00DC1C0F">
        <w:t>% соответственно. В 202</w:t>
      </w:r>
      <w:r w:rsidR="00711882" w:rsidRPr="00DC1C0F">
        <w:t>4</w:t>
      </w:r>
      <w:r w:rsidR="00F557AB" w:rsidRPr="00DC1C0F">
        <w:t>‒</w:t>
      </w:r>
      <w:r w:rsidRPr="00DC1C0F">
        <w:t>202</w:t>
      </w:r>
      <w:r w:rsidR="00711882" w:rsidRPr="00DC1C0F">
        <w:t>6</w:t>
      </w:r>
      <w:r w:rsidRPr="00DC1C0F">
        <w:t xml:space="preserve"> годах прогнозируется объем добычи нефти 3</w:t>
      </w:r>
      <w:r w:rsidR="00711882" w:rsidRPr="00DC1C0F">
        <w:t>5</w:t>
      </w:r>
      <w:r w:rsidRPr="00DC1C0F">
        <w:t>,</w:t>
      </w:r>
      <w:r w:rsidR="00711882" w:rsidRPr="00DC1C0F">
        <w:t>7</w:t>
      </w:r>
      <w:r w:rsidRPr="00DC1C0F">
        <w:t xml:space="preserve"> млн. тонн, 3</w:t>
      </w:r>
      <w:r w:rsidR="00711882" w:rsidRPr="00DC1C0F">
        <w:t>5</w:t>
      </w:r>
      <w:r w:rsidRPr="00DC1C0F">
        <w:t>,</w:t>
      </w:r>
      <w:r w:rsidR="009A6CCA" w:rsidRPr="00DC1C0F">
        <w:t>6</w:t>
      </w:r>
      <w:r w:rsidR="00053ABC">
        <w:t xml:space="preserve"> млн. тонн</w:t>
      </w:r>
      <w:r w:rsidRPr="00DC1C0F">
        <w:t>, 3</w:t>
      </w:r>
      <w:r w:rsidR="00711882" w:rsidRPr="00DC1C0F">
        <w:t>5</w:t>
      </w:r>
      <w:r w:rsidRPr="00DC1C0F">
        <w:t>,</w:t>
      </w:r>
      <w:r w:rsidR="00711882" w:rsidRPr="00DC1C0F">
        <w:t>4</w:t>
      </w:r>
      <w:r w:rsidRPr="00DC1C0F">
        <w:t xml:space="preserve"> млн. тонн</w:t>
      </w:r>
      <w:proofErr w:type="gramStart"/>
      <w:r w:rsidRPr="00DC1C0F">
        <w:t>.</w:t>
      </w:r>
      <w:proofErr w:type="gramEnd"/>
      <w:r w:rsidRPr="00DC1C0F">
        <w:t xml:space="preserve"> и производства газа 1</w:t>
      </w:r>
      <w:r w:rsidR="00711882" w:rsidRPr="00DC1C0F">
        <w:t>1</w:t>
      </w:r>
      <w:r w:rsidRPr="00DC1C0F">
        <w:t>,</w:t>
      </w:r>
      <w:r w:rsidR="00711882" w:rsidRPr="00DC1C0F">
        <w:t>38</w:t>
      </w:r>
      <w:r w:rsidRPr="00DC1C0F">
        <w:t xml:space="preserve"> млрд. м. куб., 1</w:t>
      </w:r>
      <w:r w:rsidR="00711882" w:rsidRPr="00DC1C0F">
        <w:t>1</w:t>
      </w:r>
      <w:r w:rsidRPr="00DC1C0F">
        <w:t>,</w:t>
      </w:r>
      <w:r w:rsidR="00711882" w:rsidRPr="00DC1C0F">
        <w:t>33</w:t>
      </w:r>
      <w:r w:rsidRPr="00DC1C0F">
        <w:t xml:space="preserve"> млрд. м. куб. и 1</w:t>
      </w:r>
      <w:r w:rsidR="00711882" w:rsidRPr="00DC1C0F">
        <w:t>1</w:t>
      </w:r>
      <w:r w:rsidRPr="00DC1C0F">
        <w:t>,</w:t>
      </w:r>
      <w:r w:rsidR="00711882" w:rsidRPr="00DC1C0F">
        <w:t>27</w:t>
      </w:r>
      <w:r w:rsidRPr="00DC1C0F">
        <w:t xml:space="preserve"> млрд. м. куб., соответственно.</w:t>
      </w:r>
    </w:p>
    <w:p w:rsidR="00403C0D" w:rsidRPr="00DC1C0F" w:rsidRDefault="00403C0D" w:rsidP="00F557AB">
      <w:pPr>
        <w:widowControl w:val="0"/>
        <w:tabs>
          <w:tab w:val="left" w:pos="567"/>
        </w:tabs>
        <w:ind w:firstLine="142"/>
        <w:jc w:val="center"/>
        <w:rPr>
          <w:b/>
          <w:i/>
        </w:rPr>
      </w:pPr>
    </w:p>
    <w:p w:rsidR="00C57366" w:rsidRPr="00DC1C0F" w:rsidRDefault="00C57366" w:rsidP="00F557AB">
      <w:pPr>
        <w:widowControl w:val="0"/>
        <w:tabs>
          <w:tab w:val="left" w:pos="567"/>
        </w:tabs>
        <w:ind w:firstLine="142"/>
        <w:jc w:val="center"/>
        <w:rPr>
          <w:b/>
          <w:i/>
        </w:rPr>
      </w:pPr>
      <w:r w:rsidRPr="00DC1C0F">
        <w:rPr>
          <w:b/>
          <w:i/>
        </w:rPr>
        <w:t>Обрабатывающие производства</w:t>
      </w:r>
    </w:p>
    <w:p w:rsidR="00C57366" w:rsidRPr="00DC1C0F" w:rsidRDefault="00C57366" w:rsidP="00C57366">
      <w:pPr>
        <w:widowControl w:val="0"/>
        <w:tabs>
          <w:tab w:val="left" w:pos="567"/>
        </w:tabs>
        <w:ind w:firstLine="720"/>
        <w:jc w:val="center"/>
        <w:rPr>
          <w:b/>
          <w:i/>
        </w:rPr>
      </w:pPr>
    </w:p>
    <w:p w:rsidR="00C57366" w:rsidRPr="00DC1C0F" w:rsidRDefault="00C57366" w:rsidP="00F557AB">
      <w:pPr>
        <w:widowControl w:val="0"/>
        <w:tabs>
          <w:tab w:val="left" w:pos="567"/>
        </w:tabs>
        <w:ind w:firstLine="709"/>
        <w:jc w:val="both"/>
      </w:pPr>
      <w:r w:rsidRPr="00DC1C0F">
        <w:t xml:space="preserve">В области обрабатывающих производств </w:t>
      </w:r>
      <w:r w:rsidRPr="00DC1C0F">
        <w:rPr>
          <w:bCs/>
        </w:rPr>
        <w:t>объем отгруженных товаров собственного производства, выполненных работ и услуг собственными силами</w:t>
      </w:r>
      <w:r w:rsidRPr="00DC1C0F">
        <w:t xml:space="preserve"> в 202</w:t>
      </w:r>
      <w:r w:rsidR="003571F3" w:rsidRPr="00DC1C0F">
        <w:t>3</w:t>
      </w:r>
      <w:r w:rsidRPr="00DC1C0F">
        <w:t xml:space="preserve"> году прогнозируется в объеме </w:t>
      </w:r>
      <w:r w:rsidRPr="00DC1C0F">
        <w:rPr>
          <w:bCs/>
        </w:rPr>
        <w:t>1</w:t>
      </w:r>
      <w:r w:rsidR="003571F3" w:rsidRPr="00DC1C0F">
        <w:rPr>
          <w:bCs/>
        </w:rPr>
        <w:t>3</w:t>
      </w:r>
      <w:r w:rsidRPr="00DC1C0F">
        <w:rPr>
          <w:bCs/>
        </w:rPr>
        <w:t> </w:t>
      </w:r>
      <w:r w:rsidR="003571F3" w:rsidRPr="00DC1C0F">
        <w:rPr>
          <w:bCs/>
        </w:rPr>
        <w:t>367</w:t>
      </w:r>
      <w:r w:rsidRPr="00DC1C0F">
        <w:rPr>
          <w:bCs/>
        </w:rPr>
        <w:t>,</w:t>
      </w:r>
      <w:r w:rsidR="003571F3" w:rsidRPr="00DC1C0F">
        <w:rPr>
          <w:bCs/>
        </w:rPr>
        <w:t>8</w:t>
      </w:r>
      <w:r w:rsidRPr="00DC1C0F">
        <w:rPr>
          <w:bCs/>
        </w:rPr>
        <w:t xml:space="preserve"> млн. рублей, </w:t>
      </w:r>
      <w:r w:rsidRPr="00DC1C0F">
        <w:t xml:space="preserve">индекс производства – </w:t>
      </w:r>
      <w:r w:rsidR="003571F3" w:rsidRPr="00DC1C0F">
        <w:t>98</w:t>
      </w:r>
      <w:r w:rsidRPr="00DC1C0F">
        <w:t>,</w:t>
      </w:r>
      <w:r w:rsidR="003571F3" w:rsidRPr="00DC1C0F">
        <w:t>4</w:t>
      </w:r>
      <w:r w:rsidRPr="00DC1C0F">
        <w:t>%.</w:t>
      </w:r>
    </w:p>
    <w:p w:rsidR="00C57366" w:rsidRPr="00DC1C0F" w:rsidRDefault="00C57366" w:rsidP="00F557AB">
      <w:pPr>
        <w:widowControl w:val="0"/>
        <w:tabs>
          <w:tab w:val="left" w:pos="567"/>
        </w:tabs>
        <w:ind w:firstLine="709"/>
        <w:jc w:val="both"/>
      </w:pPr>
      <w:r w:rsidRPr="00DC1C0F">
        <w:t>Наибольший удельный вес в производстве пищевых продуктов приходится на выпечку хлеба, хлебобулочных изделий</w:t>
      </w:r>
      <w:r w:rsidR="00497457" w:rsidRPr="00DC1C0F">
        <w:t>,</w:t>
      </w:r>
      <w:r w:rsidRPr="00DC1C0F">
        <w:t xml:space="preserve"> рыбную </w:t>
      </w:r>
      <w:r w:rsidR="00497457" w:rsidRPr="00DC1C0F">
        <w:t xml:space="preserve">и мясную </w:t>
      </w:r>
      <w:r w:rsidRPr="00DC1C0F">
        <w:t>продукци</w:t>
      </w:r>
      <w:r w:rsidR="00497457" w:rsidRPr="00DC1C0F">
        <w:t>и</w:t>
      </w:r>
      <w:r w:rsidRPr="00DC1C0F">
        <w:t xml:space="preserve">. Лесная и деревообрабатывающая промышленность района охвачена субъектами малого и среднего бизнеса, осуществляющими производство пиломатериалов и деловой древесины. </w:t>
      </w:r>
    </w:p>
    <w:p w:rsidR="003571F3" w:rsidRPr="00DC1C0F" w:rsidRDefault="003571F3" w:rsidP="003571F3">
      <w:pPr>
        <w:tabs>
          <w:tab w:val="left" w:pos="567"/>
        </w:tabs>
        <w:ind w:firstLine="710"/>
        <w:jc w:val="both"/>
      </w:pPr>
      <w:r w:rsidRPr="00DC1C0F">
        <w:t xml:space="preserve">Наиболее крупными предприятиями района, определяющими развитие обрабатывающих производств на территории </w:t>
      </w:r>
      <w:proofErr w:type="gramStart"/>
      <w:r w:rsidRPr="00DC1C0F">
        <w:t>района</w:t>
      </w:r>
      <w:proofErr w:type="gramEnd"/>
      <w:r w:rsidRPr="00DC1C0F">
        <w:t xml:space="preserve"> являются:</w:t>
      </w:r>
    </w:p>
    <w:p w:rsidR="003571F3" w:rsidRPr="00DC1C0F" w:rsidRDefault="003571F3" w:rsidP="003571F3">
      <w:pPr>
        <w:tabs>
          <w:tab w:val="left" w:pos="567"/>
        </w:tabs>
        <w:ind w:firstLine="710"/>
        <w:jc w:val="both"/>
      </w:pPr>
      <w:r w:rsidRPr="00DC1C0F">
        <w:t>в производстве кокса и нефтепродуктов – филиал акционерного общества «</w:t>
      </w:r>
      <w:proofErr w:type="spellStart"/>
      <w:r w:rsidRPr="00DC1C0F">
        <w:t>СибурТюменьГаз</w:t>
      </w:r>
      <w:proofErr w:type="spellEnd"/>
      <w:r w:rsidRPr="00DC1C0F">
        <w:t xml:space="preserve">» – Белозерный </w:t>
      </w:r>
      <w:proofErr w:type="spellStart"/>
      <w:r w:rsidRPr="00DC1C0F">
        <w:t>Газоперерабатыващий</w:t>
      </w:r>
      <w:proofErr w:type="spellEnd"/>
      <w:r w:rsidRPr="00DC1C0F">
        <w:t xml:space="preserve"> завод»;</w:t>
      </w:r>
    </w:p>
    <w:p w:rsidR="003571F3" w:rsidRPr="00DC1C0F" w:rsidRDefault="003571F3" w:rsidP="003571F3">
      <w:pPr>
        <w:tabs>
          <w:tab w:val="left" w:pos="567"/>
        </w:tabs>
        <w:ind w:firstLine="710"/>
        <w:jc w:val="both"/>
      </w:pPr>
      <w:r w:rsidRPr="00DC1C0F">
        <w:t>в производстве пищевых продуктов – сельскохозяйственный потребительск</w:t>
      </w:r>
      <w:r w:rsidR="00053ABC">
        <w:t xml:space="preserve">ий перерабатывающий кооператив «Нижневартовский </w:t>
      </w:r>
      <w:proofErr w:type="spellStart"/>
      <w:r w:rsidR="00053ABC">
        <w:t>райкоп</w:t>
      </w:r>
      <w:proofErr w:type="spellEnd"/>
      <w:r w:rsidR="00053ABC">
        <w:t>»</w:t>
      </w:r>
      <w:r w:rsidRPr="00DC1C0F">
        <w:t xml:space="preserve">, </w:t>
      </w:r>
      <w:r w:rsidRPr="00DC1C0F">
        <w:lastRenderedPageBreak/>
        <w:t>муниципальное казенное торгово-розничное предприятие «Корлики», ООО «Югра-Торг;</w:t>
      </w:r>
    </w:p>
    <w:p w:rsidR="003571F3" w:rsidRPr="00DC1C0F" w:rsidRDefault="003571F3" w:rsidP="003571F3">
      <w:pPr>
        <w:tabs>
          <w:tab w:val="left" w:pos="567"/>
        </w:tabs>
        <w:ind w:firstLine="710"/>
        <w:jc w:val="both"/>
      </w:pPr>
      <w:r w:rsidRPr="00DC1C0F">
        <w:t>в издательской и полиграфической деятельности – муниципальное унитарное полиграфическое предприятие издательство «Приобье»;</w:t>
      </w:r>
    </w:p>
    <w:p w:rsidR="003571F3" w:rsidRPr="00DC1C0F" w:rsidRDefault="003571F3" w:rsidP="003571F3">
      <w:pPr>
        <w:tabs>
          <w:tab w:val="left" w:pos="567"/>
        </w:tabs>
        <w:ind w:firstLine="710"/>
        <w:jc w:val="both"/>
      </w:pPr>
      <w:r w:rsidRPr="00DC1C0F">
        <w:t>в производстве машин и оборудования – территориальные обособленные подразделения ООО «</w:t>
      </w:r>
      <w:proofErr w:type="spellStart"/>
      <w:r w:rsidRPr="00DC1C0F">
        <w:t>РемСервисМонтаж</w:t>
      </w:r>
      <w:proofErr w:type="spellEnd"/>
      <w:r w:rsidRPr="00DC1C0F">
        <w:t>», ООО «Нефть-Рем-Сервис».</w:t>
      </w:r>
    </w:p>
    <w:p w:rsidR="00C57366" w:rsidRPr="00DC1C0F" w:rsidRDefault="00C57366" w:rsidP="00F557AB">
      <w:pPr>
        <w:widowControl w:val="0"/>
        <w:tabs>
          <w:tab w:val="left" w:pos="567"/>
        </w:tabs>
        <w:ind w:firstLine="709"/>
        <w:jc w:val="both"/>
        <w:rPr>
          <w:bCs/>
          <w:i/>
        </w:rPr>
      </w:pPr>
      <w:r w:rsidRPr="00DC1C0F">
        <w:t xml:space="preserve">В плановом периоде объем отгруженных товаров по отрасли «Обрабатывающие </w:t>
      </w:r>
      <w:proofErr w:type="gramStart"/>
      <w:r w:rsidRPr="00DC1C0F">
        <w:t>производства»  по</w:t>
      </w:r>
      <w:proofErr w:type="gramEnd"/>
      <w:r w:rsidRPr="00DC1C0F">
        <w:t xml:space="preserve"> базовому варианту составит: 202</w:t>
      </w:r>
      <w:r w:rsidR="006A1B38" w:rsidRPr="00DC1C0F">
        <w:t>4</w:t>
      </w:r>
      <w:r w:rsidRPr="00DC1C0F">
        <w:t xml:space="preserve">  год – 1</w:t>
      </w:r>
      <w:r w:rsidR="006A1B38" w:rsidRPr="00DC1C0F">
        <w:t>3 528,2</w:t>
      </w:r>
      <w:r w:rsidRPr="00DC1C0F">
        <w:t xml:space="preserve">  млн. руб., 202</w:t>
      </w:r>
      <w:r w:rsidR="006A1B38" w:rsidRPr="00DC1C0F">
        <w:t>5</w:t>
      </w:r>
      <w:r w:rsidRPr="00DC1C0F">
        <w:t xml:space="preserve"> год – 13</w:t>
      </w:r>
      <w:r w:rsidR="006A1B38" w:rsidRPr="00DC1C0F">
        <w:t> 636,4</w:t>
      </w:r>
      <w:r w:rsidRPr="00DC1C0F">
        <w:t xml:space="preserve">  млн. руб., 2025 год – 13</w:t>
      </w:r>
      <w:r w:rsidR="006A1B38" w:rsidRPr="00DC1C0F">
        <w:t> 718,2</w:t>
      </w:r>
      <w:r w:rsidRPr="00DC1C0F">
        <w:t xml:space="preserve"> млн. руб.</w:t>
      </w:r>
    </w:p>
    <w:p w:rsidR="00C57366" w:rsidRPr="00DC1C0F" w:rsidRDefault="00C57366" w:rsidP="00C57366">
      <w:pPr>
        <w:widowControl w:val="0"/>
        <w:tabs>
          <w:tab w:val="left" w:pos="567"/>
        </w:tabs>
        <w:ind w:firstLine="720"/>
        <w:jc w:val="center"/>
        <w:rPr>
          <w:bCs/>
          <w:i/>
        </w:rPr>
      </w:pPr>
    </w:p>
    <w:p w:rsidR="00C57366" w:rsidRPr="00DC1C0F" w:rsidRDefault="00C57366" w:rsidP="00C57366">
      <w:pPr>
        <w:widowControl w:val="0"/>
        <w:tabs>
          <w:tab w:val="left" w:pos="567"/>
        </w:tabs>
        <w:jc w:val="center"/>
        <w:rPr>
          <w:b/>
          <w:bCs/>
          <w:i/>
        </w:rPr>
      </w:pPr>
      <w:r w:rsidRPr="00DC1C0F">
        <w:rPr>
          <w:b/>
          <w:bCs/>
          <w:i/>
        </w:rPr>
        <w:t>Обеспечение электроэнергией, газом и паром</w:t>
      </w:r>
    </w:p>
    <w:p w:rsidR="00C57366" w:rsidRPr="00DC1C0F" w:rsidRDefault="00C57366" w:rsidP="00C57366">
      <w:pPr>
        <w:widowControl w:val="0"/>
        <w:tabs>
          <w:tab w:val="left" w:pos="567"/>
        </w:tabs>
        <w:ind w:firstLine="720"/>
        <w:jc w:val="center"/>
        <w:rPr>
          <w:bCs/>
          <w:i/>
        </w:rPr>
      </w:pPr>
    </w:p>
    <w:p w:rsidR="00C57366" w:rsidRPr="00DC1C0F" w:rsidRDefault="00C57366" w:rsidP="00F557AB">
      <w:pPr>
        <w:tabs>
          <w:tab w:val="left" w:pos="567"/>
        </w:tabs>
        <w:ind w:firstLine="709"/>
        <w:jc w:val="both"/>
      </w:pPr>
      <w:r w:rsidRPr="00DC1C0F">
        <w:t>Основную долю производства электроэнергии на территории района (9</w:t>
      </w:r>
      <w:r w:rsidR="00A955CD" w:rsidRPr="00DC1C0F">
        <w:t>4</w:t>
      </w:r>
      <w:r w:rsidRPr="00DC1C0F">
        <w:t xml:space="preserve">%) обеспечивает электростанция общего пользования – </w:t>
      </w:r>
      <w:proofErr w:type="spellStart"/>
      <w:r w:rsidRPr="00DC1C0F">
        <w:t>Нижневартовская</w:t>
      </w:r>
      <w:proofErr w:type="spellEnd"/>
      <w:r w:rsidRPr="00DC1C0F">
        <w:t xml:space="preserve"> ГРЭС. На месторождениях района производство электроэнергии для собственных нужд нефтегазодобывающими предприятиями обеспечивается за счет автономных электростанций, это порядка </w:t>
      </w:r>
      <w:r w:rsidR="00A955CD" w:rsidRPr="00DC1C0F">
        <w:t>6</w:t>
      </w:r>
      <w:r w:rsidRPr="00DC1C0F">
        <w:t>% от общего объема производства электроэнергии в районе.</w:t>
      </w:r>
    </w:p>
    <w:p w:rsidR="00C57366" w:rsidRPr="00DC1C0F" w:rsidRDefault="00C57366" w:rsidP="00412100">
      <w:pPr>
        <w:autoSpaceDE w:val="0"/>
        <w:autoSpaceDN w:val="0"/>
        <w:ind w:firstLine="709"/>
        <w:jc w:val="both"/>
      </w:pPr>
      <w:r w:rsidRPr="00DC1C0F">
        <w:t>По оценке в 202</w:t>
      </w:r>
      <w:r w:rsidR="00A955CD" w:rsidRPr="00DC1C0F">
        <w:t>3</w:t>
      </w:r>
      <w:r w:rsidRPr="00DC1C0F">
        <w:t xml:space="preserve"> году </w:t>
      </w:r>
      <w:r w:rsidRPr="00DC1C0F">
        <w:rPr>
          <w:bCs/>
        </w:rPr>
        <w:t xml:space="preserve">объем отгруженных товаров по </w:t>
      </w:r>
      <w:r w:rsidRPr="00DC1C0F">
        <w:t xml:space="preserve">обеспечению электроэнергией, газом и паром в районе </w:t>
      </w:r>
      <w:r w:rsidRPr="00DC1C0F">
        <w:rPr>
          <w:bCs/>
        </w:rPr>
        <w:t>составит 2</w:t>
      </w:r>
      <w:r w:rsidR="00A955CD" w:rsidRPr="00DC1C0F">
        <w:rPr>
          <w:bCs/>
        </w:rPr>
        <w:t>5</w:t>
      </w:r>
      <w:r w:rsidRPr="00DC1C0F">
        <w:t> 7</w:t>
      </w:r>
      <w:r w:rsidR="00A955CD" w:rsidRPr="00DC1C0F">
        <w:t>62</w:t>
      </w:r>
      <w:r w:rsidRPr="00DC1C0F">
        <w:t xml:space="preserve"> млн. ру</w:t>
      </w:r>
      <w:r w:rsidR="00364EBC" w:rsidRPr="00DC1C0F">
        <w:t>блей, выработка электроэнергии ‒</w:t>
      </w:r>
      <w:r w:rsidRPr="00DC1C0F">
        <w:t xml:space="preserve"> 1</w:t>
      </w:r>
      <w:r w:rsidR="00A955CD" w:rsidRPr="00DC1C0F">
        <w:t>2</w:t>
      </w:r>
      <w:r w:rsidRPr="00DC1C0F">
        <w:t>,</w:t>
      </w:r>
      <w:r w:rsidR="00A955CD" w:rsidRPr="00DC1C0F">
        <w:t>8</w:t>
      </w:r>
      <w:r w:rsidRPr="00DC1C0F">
        <w:t xml:space="preserve"> млрд. </w:t>
      </w:r>
      <w:proofErr w:type="spellStart"/>
      <w:r w:rsidRPr="00DC1C0F">
        <w:t>кВт.ч</w:t>
      </w:r>
      <w:proofErr w:type="spellEnd"/>
      <w:r w:rsidRPr="00DC1C0F">
        <w:t xml:space="preserve">. В плановом периоде по базовому варианту </w:t>
      </w:r>
      <w:r w:rsidRPr="00DC1C0F">
        <w:rPr>
          <w:bCs/>
        </w:rPr>
        <w:t xml:space="preserve">объем отгруженных товаров </w:t>
      </w:r>
      <w:r w:rsidRPr="00DC1C0F">
        <w:t>прогнозируется: 202</w:t>
      </w:r>
      <w:r w:rsidR="009E6E4C" w:rsidRPr="00DC1C0F">
        <w:t>4</w:t>
      </w:r>
      <w:r w:rsidRPr="00DC1C0F">
        <w:t xml:space="preserve"> год – 1</w:t>
      </w:r>
      <w:r w:rsidR="009E6E4C" w:rsidRPr="00DC1C0F">
        <w:t>6</w:t>
      </w:r>
      <w:r w:rsidRPr="00DC1C0F">
        <w:t xml:space="preserve"> </w:t>
      </w:r>
      <w:r w:rsidR="009E6E4C" w:rsidRPr="00DC1C0F">
        <w:t>313</w:t>
      </w:r>
      <w:r w:rsidRPr="00DC1C0F">
        <w:t xml:space="preserve"> млн. руб., 202</w:t>
      </w:r>
      <w:r w:rsidR="009E6E4C" w:rsidRPr="00DC1C0F">
        <w:t>5</w:t>
      </w:r>
      <w:r w:rsidRPr="00DC1C0F">
        <w:t xml:space="preserve"> </w:t>
      </w:r>
      <w:r w:rsidR="00364EBC" w:rsidRPr="00DC1C0F">
        <w:t xml:space="preserve">год ‒ </w:t>
      </w:r>
      <w:r w:rsidR="009E6E4C" w:rsidRPr="00DC1C0F">
        <w:t>20</w:t>
      </w:r>
      <w:r w:rsidR="00364EBC" w:rsidRPr="00DC1C0F">
        <w:t xml:space="preserve"> </w:t>
      </w:r>
      <w:r w:rsidR="009E6E4C" w:rsidRPr="00DC1C0F">
        <w:t>008</w:t>
      </w:r>
      <w:r w:rsidR="00364EBC" w:rsidRPr="00DC1C0F">
        <w:t xml:space="preserve"> млн. руб., 202</w:t>
      </w:r>
      <w:r w:rsidR="009E6E4C" w:rsidRPr="00DC1C0F">
        <w:t>6</w:t>
      </w:r>
      <w:r w:rsidR="00364EBC" w:rsidRPr="00DC1C0F">
        <w:t xml:space="preserve"> год ‒</w:t>
      </w:r>
      <w:r w:rsidRPr="00DC1C0F">
        <w:t xml:space="preserve"> 2</w:t>
      </w:r>
      <w:r w:rsidR="009E6E4C" w:rsidRPr="00DC1C0F">
        <w:t>6</w:t>
      </w:r>
      <w:r w:rsidRPr="00DC1C0F">
        <w:t xml:space="preserve"> </w:t>
      </w:r>
      <w:r w:rsidR="009E6E4C" w:rsidRPr="00DC1C0F">
        <w:t>561</w:t>
      </w:r>
      <w:r w:rsidRPr="00DC1C0F">
        <w:t xml:space="preserve"> млн. руб. </w:t>
      </w:r>
      <w:r w:rsidR="00412100" w:rsidRPr="00DC1C0F">
        <w:t>Снижение объемов реализации и выручки в 2024 году по отношению к 2023 году обусловлено за счет суммарного количества часов работы блоков 1 и 2 в рамках программы</w:t>
      </w:r>
      <w:r w:rsidR="00412100" w:rsidRPr="00DC1C0F">
        <w:rPr>
          <w:color w:val="000000"/>
        </w:rPr>
        <w:t xml:space="preserve"> глубокой модернизации тепловой генерации. </w:t>
      </w:r>
      <w:r w:rsidR="00412100" w:rsidRPr="00DC1C0F">
        <w:rPr>
          <w:lang w:eastAsia="en-US"/>
        </w:rPr>
        <w:t>Увеличение в</w:t>
      </w:r>
      <w:r w:rsidR="00053ABC">
        <w:rPr>
          <w:lang w:eastAsia="en-US"/>
        </w:rPr>
        <w:t>ыработки электроэнергии в 2025‒</w:t>
      </w:r>
      <w:r w:rsidR="00412100" w:rsidRPr="00DC1C0F">
        <w:rPr>
          <w:lang w:eastAsia="en-US"/>
        </w:rPr>
        <w:t xml:space="preserve">2026 годах за счет планируемого окончания ремонтных работ и возобновлением </w:t>
      </w:r>
      <w:r w:rsidR="00412100" w:rsidRPr="00DC1C0F">
        <w:t>поставки мощностей. Н</w:t>
      </w:r>
      <w:r w:rsidRPr="00DC1C0F">
        <w:t>аиболее крупными предприятиями района, определяющими развитие отрасли по производству, передаче и распределению электроэнергии, тепловой энергии и воды являются АО «</w:t>
      </w:r>
      <w:proofErr w:type="spellStart"/>
      <w:r w:rsidRPr="00DC1C0F">
        <w:t>Нижневартовская</w:t>
      </w:r>
      <w:proofErr w:type="spellEnd"/>
      <w:r w:rsidRPr="00DC1C0F">
        <w:t xml:space="preserve"> ГРЭС», АО «</w:t>
      </w:r>
      <w:proofErr w:type="spellStart"/>
      <w:r w:rsidRPr="00DC1C0F">
        <w:t>Аганское</w:t>
      </w:r>
      <w:proofErr w:type="spellEnd"/>
      <w:r w:rsidRPr="00DC1C0F">
        <w:t xml:space="preserve"> многопрофильное жилищно-коммунальное управление», муниципальное унитарное предприятие «Сельское жилищно-коммунальное хозяйство», муниципальное казенное предприятие «Жилищно-коммунальное хозяйство», муниципальное каз</w:t>
      </w:r>
      <w:r w:rsidR="00053ABC">
        <w:t>енное предприятие «</w:t>
      </w:r>
      <w:proofErr w:type="spellStart"/>
      <w:r w:rsidR="00053ABC">
        <w:t>Излучинское</w:t>
      </w:r>
      <w:proofErr w:type="spellEnd"/>
      <w:r w:rsidR="00053ABC">
        <w:t xml:space="preserve"> ж</w:t>
      </w:r>
      <w:r w:rsidRPr="00DC1C0F">
        <w:t>илищно-коммунальное хозяйство».</w:t>
      </w:r>
    </w:p>
    <w:p w:rsidR="00C57366" w:rsidRPr="00DC1C0F" w:rsidRDefault="00C57366" w:rsidP="00C57366">
      <w:pPr>
        <w:widowControl w:val="0"/>
        <w:tabs>
          <w:tab w:val="left" w:pos="567"/>
        </w:tabs>
        <w:jc w:val="center"/>
        <w:rPr>
          <w:b/>
          <w:lang w:eastAsia="ar-SA"/>
        </w:rPr>
      </w:pPr>
    </w:p>
    <w:p w:rsidR="00C57366" w:rsidRPr="00DC1C0F" w:rsidRDefault="00C57366" w:rsidP="00C57366">
      <w:pPr>
        <w:widowControl w:val="0"/>
        <w:tabs>
          <w:tab w:val="left" w:pos="567"/>
        </w:tabs>
        <w:jc w:val="center"/>
        <w:rPr>
          <w:b/>
          <w:lang w:eastAsia="ar-SA"/>
        </w:rPr>
      </w:pPr>
      <w:r w:rsidRPr="00DC1C0F">
        <w:rPr>
          <w:b/>
          <w:lang w:eastAsia="ar-SA"/>
        </w:rPr>
        <w:t>Инвестиции и строительство</w:t>
      </w:r>
    </w:p>
    <w:p w:rsidR="00C57366" w:rsidRPr="00DC1C0F" w:rsidRDefault="00C57366" w:rsidP="00C57366">
      <w:pPr>
        <w:widowControl w:val="0"/>
        <w:tabs>
          <w:tab w:val="left" w:pos="567"/>
        </w:tabs>
        <w:ind w:firstLine="567"/>
        <w:jc w:val="center"/>
      </w:pPr>
    </w:p>
    <w:p w:rsidR="00C57366" w:rsidRPr="00DC1C0F" w:rsidRDefault="00C57366" w:rsidP="00364EBC">
      <w:pPr>
        <w:widowControl w:val="0"/>
        <w:tabs>
          <w:tab w:val="left" w:pos="567"/>
        </w:tabs>
        <w:ind w:firstLine="709"/>
        <w:jc w:val="both"/>
      </w:pPr>
      <w:r w:rsidRPr="00DC1C0F">
        <w:t>Объем инвестиций в 202</w:t>
      </w:r>
      <w:r w:rsidR="005A3CB8" w:rsidRPr="00DC1C0F">
        <w:t>4</w:t>
      </w:r>
      <w:r w:rsidRPr="00DC1C0F">
        <w:t xml:space="preserve"> году по полному кругу предприятий оценивается в размере 1</w:t>
      </w:r>
      <w:r w:rsidR="002C31A3" w:rsidRPr="00DC1C0F">
        <w:t>89</w:t>
      </w:r>
      <w:r w:rsidRPr="00DC1C0F">
        <w:t xml:space="preserve"> </w:t>
      </w:r>
      <w:r w:rsidR="002C31A3" w:rsidRPr="00DC1C0F">
        <w:t>914</w:t>
      </w:r>
      <w:r w:rsidRPr="00DC1C0F">
        <w:t>,</w:t>
      </w:r>
      <w:r w:rsidR="002C31A3" w:rsidRPr="00DC1C0F">
        <w:t>9</w:t>
      </w:r>
      <w:r w:rsidRPr="00DC1C0F">
        <w:t xml:space="preserve"> млн. рублей.</w:t>
      </w:r>
    </w:p>
    <w:p w:rsidR="00C57366" w:rsidRPr="00DC1C0F" w:rsidRDefault="00C57366" w:rsidP="00364EBC">
      <w:pPr>
        <w:widowControl w:val="0"/>
        <w:tabs>
          <w:tab w:val="left" w:pos="567"/>
        </w:tabs>
        <w:ind w:firstLine="709"/>
        <w:jc w:val="both"/>
      </w:pPr>
      <w:r w:rsidRPr="00DC1C0F">
        <w:t>В структуре инвестиций по-прежнему основная часть капитальных вложений (более 97,</w:t>
      </w:r>
      <w:r w:rsidR="005A3CB8" w:rsidRPr="00DC1C0F">
        <w:t>7</w:t>
      </w:r>
      <w:r w:rsidRPr="00DC1C0F">
        <w:t>%) занимает добыча полезных ископаемых. Основное направление капиталовложений происходит в обустройство месторожден</w:t>
      </w:r>
      <w:r w:rsidR="007A775C" w:rsidRPr="00DC1C0F">
        <w:t>ий (строительство трубопроводов</w:t>
      </w:r>
      <w:r w:rsidRPr="00DC1C0F">
        <w:t xml:space="preserve">) и т. д. </w:t>
      </w:r>
    </w:p>
    <w:p w:rsidR="00C57366" w:rsidRPr="00DC1C0F" w:rsidRDefault="00C57366" w:rsidP="00364EBC">
      <w:pPr>
        <w:widowControl w:val="0"/>
        <w:tabs>
          <w:tab w:val="left" w:pos="567"/>
        </w:tabs>
        <w:ind w:firstLine="709"/>
        <w:jc w:val="both"/>
      </w:pPr>
      <w:r w:rsidRPr="00DC1C0F">
        <w:t xml:space="preserve">Бюджетные инвестиции в экономике района реализуются в рамках </w:t>
      </w:r>
      <w:r w:rsidRPr="00DC1C0F">
        <w:lastRenderedPageBreak/>
        <w:t>мероприятий государственных программ автономного округа и муниципальных программ района.</w:t>
      </w:r>
    </w:p>
    <w:p w:rsidR="005534D8" w:rsidRPr="00DC1C0F" w:rsidRDefault="005534D8" w:rsidP="005534D8">
      <w:pPr>
        <w:ind w:firstLine="710"/>
      </w:pPr>
      <w:r w:rsidRPr="00DC1C0F">
        <w:t xml:space="preserve">В 2023 году продолжаются работы по благоустройству набережной реки </w:t>
      </w:r>
      <w:proofErr w:type="spellStart"/>
      <w:r w:rsidRPr="00DC1C0F">
        <w:t>Окуневка</w:t>
      </w:r>
      <w:proofErr w:type="spellEnd"/>
      <w:r w:rsidRPr="00DC1C0F">
        <w:t xml:space="preserve"> в </w:t>
      </w:r>
      <w:proofErr w:type="spellStart"/>
      <w:r w:rsidRPr="00DC1C0F">
        <w:t>пгт</w:t>
      </w:r>
      <w:proofErr w:type="spellEnd"/>
      <w:r w:rsidRPr="00DC1C0F">
        <w:t xml:space="preserve">. </w:t>
      </w:r>
      <w:proofErr w:type="spellStart"/>
      <w:r w:rsidRPr="00DC1C0F">
        <w:t>Излучинск</w:t>
      </w:r>
      <w:r w:rsidR="00053ABC">
        <w:t>е</w:t>
      </w:r>
      <w:proofErr w:type="spellEnd"/>
      <w:r w:rsidRPr="00DC1C0F">
        <w:t xml:space="preserve">, начатые в 2022 году на условиях концессионного соглашения, срок создания объекта - 2023 год. </w:t>
      </w:r>
    </w:p>
    <w:p w:rsidR="005534D8" w:rsidRPr="00DC1C0F" w:rsidRDefault="005534D8" w:rsidP="007A775C">
      <w:pPr>
        <w:ind w:firstLine="709"/>
        <w:jc w:val="both"/>
      </w:pPr>
      <w:r w:rsidRPr="00DC1C0F">
        <w:t>Продолжаются проектно-изыскательские работы по следующим объектам:</w:t>
      </w:r>
    </w:p>
    <w:p w:rsidR="005534D8" w:rsidRPr="00DC1C0F" w:rsidRDefault="005534D8" w:rsidP="007A775C">
      <w:pPr>
        <w:ind w:firstLine="709"/>
        <w:jc w:val="both"/>
      </w:pPr>
      <w:r w:rsidRPr="00DC1C0F">
        <w:t xml:space="preserve">строительство легкоатлетического спортивного комплекса в </w:t>
      </w:r>
      <w:proofErr w:type="spellStart"/>
      <w:r w:rsidRPr="00DC1C0F">
        <w:t>пгт</w:t>
      </w:r>
      <w:proofErr w:type="spellEnd"/>
      <w:r w:rsidRPr="00DC1C0F">
        <w:t xml:space="preserve">. </w:t>
      </w:r>
      <w:proofErr w:type="spellStart"/>
      <w:r w:rsidRPr="00DC1C0F">
        <w:t>Излучинске</w:t>
      </w:r>
      <w:proofErr w:type="spellEnd"/>
      <w:r w:rsidRPr="00DC1C0F">
        <w:t>;</w:t>
      </w:r>
    </w:p>
    <w:p w:rsidR="005534D8" w:rsidRPr="00DC1C0F" w:rsidRDefault="005534D8" w:rsidP="007A775C">
      <w:pPr>
        <w:ind w:firstLine="709"/>
        <w:jc w:val="both"/>
      </w:pPr>
      <w:r w:rsidRPr="00DC1C0F">
        <w:t xml:space="preserve">газопровода до загородного стационарного лагеря круглосуточного пребывания детей «Лесная сказка» в </w:t>
      </w:r>
      <w:proofErr w:type="spellStart"/>
      <w:r w:rsidRPr="00DC1C0F">
        <w:t>пгт</w:t>
      </w:r>
      <w:proofErr w:type="spellEnd"/>
      <w:r w:rsidRPr="00DC1C0F">
        <w:t xml:space="preserve">. </w:t>
      </w:r>
      <w:proofErr w:type="spellStart"/>
      <w:r w:rsidRPr="00DC1C0F">
        <w:t>Излучинске</w:t>
      </w:r>
      <w:proofErr w:type="spellEnd"/>
      <w:r w:rsidRPr="00DC1C0F">
        <w:t xml:space="preserve">; </w:t>
      </w:r>
    </w:p>
    <w:p w:rsidR="005534D8" w:rsidRPr="00DC1C0F" w:rsidRDefault="005534D8" w:rsidP="007A775C">
      <w:pPr>
        <w:ind w:firstLine="709"/>
        <w:jc w:val="both"/>
      </w:pPr>
      <w:r w:rsidRPr="00DC1C0F">
        <w:t xml:space="preserve">котельной и сетей газоснабжения в с. </w:t>
      </w:r>
      <w:proofErr w:type="spellStart"/>
      <w:r w:rsidRPr="00DC1C0F">
        <w:t>Большетархово</w:t>
      </w:r>
      <w:proofErr w:type="spellEnd"/>
      <w:r w:rsidRPr="00DC1C0F">
        <w:t>;</w:t>
      </w:r>
    </w:p>
    <w:p w:rsidR="005534D8" w:rsidRPr="00DC1C0F" w:rsidRDefault="005534D8" w:rsidP="007A775C">
      <w:pPr>
        <w:ind w:firstLine="709"/>
        <w:jc w:val="both"/>
      </w:pPr>
      <w:r w:rsidRPr="00DC1C0F">
        <w:rPr>
          <w:color w:val="000000"/>
        </w:rPr>
        <w:t>реконструкция автовокзала вахтовых перевозок под инф</w:t>
      </w:r>
      <w:r w:rsidR="00053ABC">
        <w:rPr>
          <w:color w:val="000000"/>
        </w:rPr>
        <w:t xml:space="preserve">ормационно-культурный центр в </w:t>
      </w:r>
      <w:proofErr w:type="spellStart"/>
      <w:r w:rsidR="00053ABC">
        <w:rPr>
          <w:color w:val="000000"/>
        </w:rPr>
        <w:t>пг</w:t>
      </w:r>
      <w:r w:rsidRPr="00DC1C0F">
        <w:rPr>
          <w:color w:val="000000"/>
        </w:rPr>
        <w:t>т</w:t>
      </w:r>
      <w:proofErr w:type="spellEnd"/>
      <w:r w:rsidRPr="00DC1C0F">
        <w:rPr>
          <w:color w:val="000000"/>
        </w:rPr>
        <w:t xml:space="preserve">. </w:t>
      </w:r>
      <w:proofErr w:type="spellStart"/>
      <w:r w:rsidRPr="00DC1C0F">
        <w:rPr>
          <w:color w:val="000000"/>
        </w:rPr>
        <w:t>Излучинск</w:t>
      </w:r>
      <w:r w:rsidR="00053ABC">
        <w:rPr>
          <w:color w:val="000000"/>
        </w:rPr>
        <w:t>е</w:t>
      </w:r>
      <w:proofErr w:type="spellEnd"/>
      <w:r w:rsidRPr="00DC1C0F">
        <w:rPr>
          <w:color w:val="000000"/>
        </w:rPr>
        <w:t>.</w:t>
      </w:r>
    </w:p>
    <w:p w:rsidR="005F4547" w:rsidRPr="00DC1C0F" w:rsidRDefault="005534D8" w:rsidP="007A775C">
      <w:pPr>
        <w:ind w:firstLine="709"/>
        <w:jc w:val="both"/>
      </w:pPr>
      <w:r w:rsidRPr="00DC1C0F">
        <w:t xml:space="preserve">Продолжится строительство </w:t>
      </w:r>
      <w:r w:rsidRPr="00DC1C0F">
        <w:rPr>
          <w:lang w:val="x-none" w:eastAsia="x-none"/>
        </w:rPr>
        <w:t>культурно-образовательного комплекса</w:t>
      </w:r>
      <w:r w:rsidRPr="00DC1C0F">
        <w:rPr>
          <w:b/>
          <w:bCs/>
          <w:lang w:val="x-none"/>
        </w:rPr>
        <w:t xml:space="preserve"> </w:t>
      </w:r>
      <w:r w:rsidRPr="00DC1C0F">
        <w:rPr>
          <w:lang w:val="x-none" w:eastAsia="x-none"/>
        </w:rPr>
        <w:t>в с. Ларьяк</w:t>
      </w:r>
      <w:r w:rsidRPr="00DC1C0F">
        <w:rPr>
          <w:lang w:eastAsia="x-none"/>
        </w:rPr>
        <w:t xml:space="preserve">, сельского дома культуры в д. Вата, </w:t>
      </w:r>
      <w:r w:rsidR="007A775C" w:rsidRPr="00DC1C0F">
        <w:rPr>
          <w:lang w:eastAsia="x-none"/>
        </w:rPr>
        <w:t>завершится строительство л</w:t>
      </w:r>
      <w:r w:rsidRPr="00DC1C0F">
        <w:t xml:space="preserve">ыжной базы в п. </w:t>
      </w:r>
      <w:proofErr w:type="spellStart"/>
      <w:r w:rsidRPr="00DC1C0F">
        <w:t>Ваховск</w:t>
      </w:r>
      <w:r w:rsidR="00053ABC">
        <w:t>е</w:t>
      </w:r>
      <w:proofErr w:type="spellEnd"/>
      <w:r w:rsidRPr="00DC1C0F">
        <w:t xml:space="preserve">. </w:t>
      </w:r>
    </w:p>
    <w:p w:rsidR="007A775C" w:rsidRPr="00DC1C0F" w:rsidRDefault="005534D8" w:rsidP="007A775C">
      <w:pPr>
        <w:ind w:firstLine="709"/>
        <w:jc w:val="both"/>
      </w:pPr>
      <w:r w:rsidRPr="00DC1C0F">
        <w:rPr>
          <w:color w:val="000000"/>
        </w:rPr>
        <w:t>В рамках реализации проекта «Формирование комфортной городской среды» и проекта «Народная инициатива» с применением механизмов инициативного бюджетирования в</w:t>
      </w:r>
      <w:r w:rsidRPr="00DC1C0F">
        <w:t xml:space="preserve"> 2023 году запланирована реализация 20 мероприятий по благоустройству во всех поселениях района (установка 3 детских площадок </w:t>
      </w:r>
      <w:r w:rsidR="00DC2B8D" w:rsidRPr="00DC1C0F">
        <w:t>(</w:t>
      </w:r>
      <w:proofErr w:type="spellStart"/>
      <w:r w:rsidR="00DC2B8D" w:rsidRPr="00DC1C0F">
        <w:t>пгт</w:t>
      </w:r>
      <w:proofErr w:type="spellEnd"/>
      <w:r w:rsidR="00DC2B8D" w:rsidRPr="00DC1C0F">
        <w:t xml:space="preserve">. </w:t>
      </w:r>
      <w:proofErr w:type="spellStart"/>
      <w:r w:rsidR="00DC2B8D" w:rsidRPr="00DC1C0F">
        <w:t>Новоаганск</w:t>
      </w:r>
      <w:proofErr w:type="spellEnd"/>
      <w:r w:rsidR="00DC2B8D" w:rsidRPr="00DC1C0F">
        <w:t xml:space="preserve">, с. Корлики, с. Покур), </w:t>
      </w:r>
      <w:r w:rsidRPr="00DC1C0F">
        <w:t>5 спортивных площадок</w:t>
      </w:r>
      <w:r w:rsidR="00DC2B8D" w:rsidRPr="00DC1C0F">
        <w:t xml:space="preserve"> (</w:t>
      </w:r>
      <w:proofErr w:type="spellStart"/>
      <w:r w:rsidR="00DC2B8D" w:rsidRPr="00DC1C0F">
        <w:t>пгт</w:t>
      </w:r>
      <w:proofErr w:type="spellEnd"/>
      <w:r w:rsidR="00DC2B8D" w:rsidRPr="00DC1C0F">
        <w:t xml:space="preserve">. Излучинск, д. Вата, п. Ваховск, с. </w:t>
      </w:r>
      <w:proofErr w:type="spellStart"/>
      <w:r w:rsidR="00DC2B8D" w:rsidRPr="00DC1C0F">
        <w:t>О</w:t>
      </w:r>
      <w:r w:rsidR="00FC4985" w:rsidRPr="00DC1C0F">
        <w:t>хтеурье</w:t>
      </w:r>
      <w:proofErr w:type="spellEnd"/>
      <w:r w:rsidR="00FC4985" w:rsidRPr="00DC1C0F">
        <w:t xml:space="preserve">, с. </w:t>
      </w:r>
      <w:proofErr w:type="spellStart"/>
      <w:r w:rsidR="00FC4985" w:rsidRPr="00DC1C0F">
        <w:t>Варьеган</w:t>
      </w:r>
      <w:proofErr w:type="spellEnd"/>
      <w:r w:rsidR="00FC4985" w:rsidRPr="00DC1C0F">
        <w:t>)</w:t>
      </w:r>
      <w:r w:rsidRPr="00DC1C0F">
        <w:t xml:space="preserve">, благоустройство 2 скверов </w:t>
      </w:r>
      <w:r w:rsidR="00053ABC">
        <w:t>(</w:t>
      </w:r>
      <w:proofErr w:type="spellStart"/>
      <w:r w:rsidR="00053ABC">
        <w:t>пгт</w:t>
      </w:r>
      <w:proofErr w:type="spellEnd"/>
      <w:r w:rsidR="00053ABC">
        <w:t>. Излучинск, п. Ваховск)</w:t>
      </w:r>
      <w:r w:rsidR="00FC4985" w:rsidRPr="00DC1C0F">
        <w:t xml:space="preserve"> </w:t>
      </w:r>
      <w:r w:rsidRPr="00DC1C0F">
        <w:t>и 9 общественных территорий</w:t>
      </w:r>
      <w:r w:rsidR="00FC4985" w:rsidRPr="00DC1C0F">
        <w:t xml:space="preserve"> (д. Вата, п. Зайцева Речка, п. Аган, </w:t>
      </w:r>
      <w:proofErr w:type="spellStart"/>
      <w:r w:rsidR="00FC4985" w:rsidRPr="00DC1C0F">
        <w:t>пгт</w:t>
      </w:r>
      <w:proofErr w:type="spellEnd"/>
      <w:r w:rsidR="00FC4985" w:rsidRPr="00DC1C0F">
        <w:t xml:space="preserve">. Излучинск, д. </w:t>
      </w:r>
      <w:proofErr w:type="spellStart"/>
      <w:proofErr w:type="gramStart"/>
      <w:r w:rsidR="00FC4985" w:rsidRPr="00DC1C0F">
        <w:t>Чехломей</w:t>
      </w:r>
      <w:proofErr w:type="spellEnd"/>
      <w:r w:rsidR="00FC4985" w:rsidRPr="00DC1C0F">
        <w:t xml:space="preserve">, </w:t>
      </w:r>
      <w:r w:rsidR="005538D6" w:rsidRPr="00DC1C0F">
        <w:t xml:space="preserve">  </w:t>
      </w:r>
      <w:proofErr w:type="gramEnd"/>
      <w:r w:rsidR="005538D6" w:rsidRPr="00DC1C0F">
        <w:t xml:space="preserve">              </w:t>
      </w:r>
      <w:r w:rsidR="00FC4985" w:rsidRPr="00DC1C0F">
        <w:t xml:space="preserve">с. </w:t>
      </w:r>
      <w:proofErr w:type="spellStart"/>
      <w:r w:rsidR="00FC4985" w:rsidRPr="00DC1C0F">
        <w:t>Варьеган</w:t>
      </w:r>
      <w:proofErr w:type="spellEnd"/>
      <w:r w:rsidR="00FC4985" w:rsidRPr="00DC1C0F">
        <w:t xml:space="preserve">, с. Покур), </w:t>
      </w:r>
      <w:r w:rsidRPr="00DC1C0F">
        <w:t>установка 1 памятного знака</w:t>
      </w:r>
      <w:r w:rsidR="00FC4985" w:rsidRPr="00DC1C0F">
        <w:t xml:space="preserve"> (с. </w:t>
      </w:r>
      <w:proofErr w:type="spellStart"/>
      <w:r w:rsidR="00FC4985" w:rsidRPr="00DC1C0F">
        <w:t>Большетархово</w:t>
      </w:r>
      <w:proofErr w:type="spellEnd"/>
      <w:r w:rsidRPr="00DC1C0F">
        <w:t xml:space="preserve">). </w:t>
      </w:r>
    </w:p>
    <w:p w:rsidR="005534D8" w:rsidRPr="00DC1C0F" w:rsidRDefault="005534D8" w:rsidP="007A775C">
      <w:pPr>
        <w:ind w:firstLine="709"/>
        <w:jc w:val="both"/>
        <w:rPr>
          <w:color w:val="000000"/>
        </w:rPr>
      </w:pPr>
      <w:r w:rsidRPr="00DC1C0F">
        <w:rPr>
          <w:color w:val="000000"/>
        </w:rPr>
        <w:t xml:space="preserve">В 2024 году в рамках регионального проекта «Формирование комфортной городской среды» национального проекта «Жилье и городская среда» планируется реализация мероприятия по благоустройству общественной территории в </w:t>
      </w:r>
      <w:proofErr w:type="spellStart"/>
      <w:r w:rsidRPr="00DC1C0F">
        <w:rPr>
          <w:color w:val="000000"/>
        </w:rPr>
        <w:t>пгт</w:t>
      </w:r>
      <w:proofErr w:type="spellEnd"/>
      <w:r w:rsidRPr="00DC1C0F">
        <w:rPr>
          <w:color w:val="000000"/>
        </w:rPr>
        <w:t xml:space="preserve">. </w:t>
      </w:r>
      <w:proofErr w:type="spellStart"/>
      <w:r w:rsidRPr="00DC1C0F">
        <w:rPr>
          <w:color w:val="000000"/>
        </w:rPr>
        <w:t>Излучинске</w:t>
      </w:r>
      <w:proofErr w:type="spellEnd"/>
      <w:r w:rsidRPr="00DC1C0F">
        <w:rPr>
          <w:color w:val="000000"/>
        </w:rPr>
        <w:t xml:space="preserve"> («Благоустройство набережной по ул. Пионерной в </w:t>
      </w:r>
      <w:proofErr w:type="spellStart"/>
      <w:r w:rsidRPr="00DC1C0F">
        <w:rPr>
          <w:color w:val="000000"/>
        </w:rPr>
        <w:t>пгт</w:t>
      </w:r>
      <w:proofErr w:type="spellEnd"/>
      <w:r w:rsidRPr="00DC1C0F">
        <w:rPr>
          <w:color w:val="000000"/>
        </w:rPr>
        <w:t>. Излучинск»).</w:t>
      </w:r>
    </w:p>
    <w:p w:rsidR="007A775C" w:rsidRPr="00DC1C0F" w:rsidRDefault="007A775C" w:rsidP="007A775C">
      <w:pPr>
        <w:ind w:firstLine="709"/>
        <w:jc w:val="both"/>
        <w:rPr>
          <w:color w:val="000000"/>
        </w:rPr>
      </w:pPr>
      <w:r w:rsidRPr="00DC1C0F">
        <w:t xml:space="preserve">В 2024 году планируется завершить строительство </w:t>
      </w:r>
      <w:r w:rsidRPr="00DC1C0F">
        <w:rPr>
          <w:lang w:val="x-none" w:eastAsia="x-none"/>
        </w:rPr>
        <w:t>культурно-образовательного комплекса</w:t>
      </w:r>
      <w:r w:rsidRPr="00DC1C0F">
        <w:rPr>
          <w:b/>
          <w:bCs/>
          <w:lang w:val="x-none"/>
        </w:rPr>
        <w:t xml:space="preserve"> </w:t>
      </w:r>
      <w:r w:rsidRPr="00DC1C0F">
        <w:rPr>
          <w:lang w:val="x-none" w:eastAsia="x-none"/>
        </w:rPr>
        <w:t>в с. Ларьяк</w:t>
      </w:r>
      <w:r w:rsidRPr="00DC1C0F">
        <w:rPr>
          <w:lang w:eastAsia="x-none"/>
        </w:rPr>
        <w:t>, с</w:t>
      </w:r>
      <w:r w:rsidR="00053ABC">
        <w:rPr>
          <w:lang w:eastAsia="x-none"/>
        </w:rPr>
        <w:t>ельского дома культуры в д. Вате</w:t>
      </w:r>
      <w:r w:rsidRPr="00DC1C0F">
        <w:rPr>
          <w:lang w:eastAsia="x-none"/>
        </w:rPr>
        <w:t>.</w:t>
      </w:r>
    </w:p>
    <w:p w:rsidR="005534D8" w:rsidRPr="00DC1C0F" w:rsidRDefault="005534D8" w:rsidP="005534D8">
      <w:pPr>
        <w:ind w:firstLine="710"/>
        <w:jc w:val="both"/>
      </w:pPr>
      <w:r w:rsidRPr="00DC1C0F">
        <w:t>В 2024–2026 годах планируется незначительный рост объема инвестиций: 2024 год – 19</w:t>
      </w:r>
      <w:r w:rsidR="002C31A3" w:rsidRPr="00DC1C0F">
        <w:t>5</w:t>
      </w:r>
      <w:r w:rsidRPr="00DC1C0F">
        <w:t> </w:t>
      </w:r>
      <w:r w:rsidR="002C31A3" w:rsidRPr="00DC1C0F">
        <w:t>422</w:t>
      </w:r>
      <w:r w:rsidRPr="00DC1C0F">
        <w:t>,</w:t>
      </w:r>
      <w:r w:rsidR="002C31A3" w:rsidRPr="00DC1C0F">
        <w:t>4</w:t>
      </w:r>
      <w:r w:rsidRPr="00DC1C0F">
        <w:t xml:space="preserve"> млн. руб., 2025 год –</w:t>
      </w:r>
      <w:r w:rsidR="002C31A3" w:rsidRPr="00DC1C0F">
        <w:t>201 480</w:t>
      </w:r>
      <w:r w:rsidRPr="00DC1C0F">
        <w:t>,</w:t>
      </w:r>
      <w:r w:rsidR="00147AAD" w:rsidRPr="00DC1C0F">
        <w:t>5</w:t>
      </w:r>
      <w:r w:rsidRPr="00DC1C0F">
        <w:t xml:space="preserve"> млн. руб., 2026 год – 2</w:t>
      </w:r>
      <w:r w:rsidR="002C31A3" w:rsidRPr="00DC1C0F">
        <w:t>07</w:t>
      </w:r>
      <w:r w:rsidRPr="00DC1C0F">
        <w:t> 9</w:t>
      </w:r>
      <w:r w:rsidR="002C31A3" w:rsidRPr="00DC1C0F">
        <w:t>27</w:t>
      </w:r>
      <w:r w:rsidRPr="00DC1C0F">
        <w:t>,</w:t>
      </w:r>
      <w:r w:rsidR="002C31A3" w:rsidRPr="00DC1C0F">
        <w:t>9</w:t>
      </w:r>
      <w:r w:rsidRPr="00DC1C0F">
        <w:t xml:space="preserve"> млн. руб., соответственно. В прогнозируемом периоде основной вклад в инвестиции будет обеспечиваться по-прежнему предприятиями ТЭК, доля которых в общем объеме инвестиций составит 98 %.</w:t>
      </w:r>
    </w:p>
    <w:p w:rsidR="005534D8" w:rsidRPr="00DC1C0F" w:rsidRDefault="005534D8" w:rsidP="005534D8">
      <w:pPr>
        <w:ind w:firstLine="709"/>
        <w:jc w:val="both"/>
      </w:pPr>
      <w:r w:rsidRPr="00DC1C0F">
        <w:t xml:space="preserve">В целях развития инвестиционной деятельности в районе сформирован перечень из </w:t>
      </w:r>
      <w:r w:rsidR="00450334" w:rsidRPr="00DC1C0F">
        <w:t>4</w:t>
      </w:r>
      <w:r w:rsidRPr="00DC1C0F">
        <w:t>4 реализу</w:t>
      </w:r>
      <w:r w:rsidR="00450334" w:rsidRPr="00DC1C0F">
        <w:t xml:space="preserve">ющихся </w:t>
      </w:r>
      <w:r w:rsidRPr="00DC1C0F">
        <w:t xml:space="preserve">инвестиционных проектов (далее – проекты) </w:t>
      </w:r>
      <w:r w:rsidR="00462442" w:rsidRPr="00DC1C0F">
        <w:t>и 28 проекто</w:t>
      </w:r>
      <w:r w:rsidR="006A4746" w:rsidRPr="00DC1C0F">
        <w:t>в</w:t>
      </w:r>
      <w:r w:rsidR="00462442" w:rsidRPr="00DC1C0F">
        <w:t>,</w:t>
      </w:r>
      <w:r w:rsidR="00C21A51" w:rsidRPr="00DC1C0F">
        <w:t xml:space="preserve"> планируемых к реализации</w:t>
      </w:r>
      <w:r w:rsidR="00462442" w:rsidRPr="00DC1C0F">
        <w:t>.</w:t>
      </w:r>
      <w:r w:rsidR="00C21A51" w:rsidRPr="00DC1C0F">
        <w:t xml:space="preserve"> </w:t>
      </w:r>
      <w:r w:rsidR="00462442" w:rsidRPr="00DC1C0F">
        <w:t>Н</w:t>
      </w:r>
      <w:r w:rsidRPr="00DC1C0F">
        <w:t xml:space="preserve">аибольшая доля проектов реализуется субъектами малого и среднего предпринимательства в сфере строительства объектов культуры спорта и образования – 37,6 %, в сфере строительства жилья – 12%, в сфере коммунального хозяйства – 8,7%, в сфере сельского хозяйства – 5,2%. Каждый инвестиционной проект имеет социальный, экономический и </w:t>
      </w:r>
      <w:r w:rsidRPr="00DC1C0F">
        <w:lastRenderedPageBreak/>
        <w:t>бюджетный эффект, связанный с созданием дополнительных рабочих мест, увеличением поступлений в бюджет района.</w:t>
      </w:r>
    </w:p>
    <w:p w:rsidR="00CB6B4A" w:rsidRPr="00DC1C0F" w:rsidRDefault="00CB6B4A" w:rsidP="00CB6B4A">
      <w:pPr>
        <w:ind w:firstLine="710"/>
        <w:jc w:val="both"/>
      </w:pPr>
      <w:r w:rsidRPr="00DC1C0F">
        <w:t>В Нижневартовском районе действует: 1 концессионное соглашение на сумму 91,5 млн.</w:t>
      </w:r>
      <w:r w:rsidR="00E866B5" w:rsidRPr="00DC1C0F">
        <w:t xml:space="preserve"> </w:t>
      </w:r>
      <w:r w:rsidRPr="00DC1C0F">
        <w:t xml:space="preserve">руб., 29 договоров аренды с инвестиционными обязательствами на общую сумму 131 млн. руб.; 6 </w:t>
      </w:r>
      <w:proofErr w:type="spellStart"/>
      <w:r w:rsidRPr="00DC1C0F">
        <w:t>энергосервисных</w:t>
      </w:r>
      <w:proofErr w:type="spellEnd"/>
      <w:r w:rsidRPr="00DC1C0F">
        <w:t xml:space="preserve"> контрактов, позволяющие снизить затраты на энергоресурсы на сумму около 600 тыс. руб. в год.</w:t>
      </w:r>
    </w:p>
    <w:p w:rsidR="0097041F" w:rsidRPr="00DC1C0F" w:rsidRDefault="0097041F" w:rsidP="0097041F">
      <w:pPr>
        <w:ind w:firstLine="710"/>
        <w:jc w:val="both"/>
      </w:pPr>
      <w:r w:rsidRPr="00DC1C0F">
        <w:rPr>
          <w:lang w:eastAsia="x-none"/>
        </w:rPr>
        <w:t>Жилищное</w:t>
      </w:r>
      <w:r w:rsidRPr="00DC1C0F">
        <w:rPr>
          <w:lang w:val="x-none" w:eastAsia="x-none"/>
        </w:rPr>
        <w:t xml:space="preserve"> строительств</w:t>
      </w:r>
      <w:r w:rsidRPr="00DC1C0F">
        <w:rPr>
          <w:lang w:eastAsia="x-none"/>
        </w:rPr>
        <w:t>о н</w:t>
      </w:r>
      <w:r w:rsidRPr="00DC1C0F">
        <w:t xml:space="preserve">а территории района ведется за счет средств инвесторов-застройщиков и жителей района. В 2023 году планируется ввести в эксплуатацию 17,9 тыс. кв. м жилья. За счет средств инвесторов-застройщиков планируется построить 9 домов общей площадью 4 тыс. кв. м, за счет жителей района – 13,9 тыс. кв. м. За счет средств инвесторов </w:t>
      </w:r>
      <w:r w:rsidR="00115430" w:rsidRPr="00DC1C0F">
        <w:t>будет осуществлено</w:t>
      </w:r>
      <w:r w:rsidRPr="00DC1C0F">
        <w:t xml:space="preserve"> строительство жилых домов в с. </w:t>
      </w:r>
      <w:proofErr w:type="spellStart"/>
      <w:r w:rsidRPr="00DC1C0F">
        <w:t>Варьёган</w:t>
      </w:r>
      <w:proofErr w:type="spellEnd"/>
      <w:r w:rsidRPr="00DC1C0F">
        <w:t xml:space="preserve">, п. </w:t>
      </w:r>
      <w:proofErr w:type="spellStart"/>
      <w:r w:rsidRPr="00DC1C0F">
        <w:t>Ваховск</w:t>
      </w:r>
      <w:r w:rsidR="00053ABC">
        <w:t>е</w:t>
      </w:r>
      <w:proofErr w:type="spellEnd"/>
      <w:r w:rsidRPr="00DC1C0F">
        <w:t xml:space="preserve">, п. Зайцева Речка и </w:t>
      </w:r>
      <w:r w:rsidR="00E4420D" w:rsidRPr="00DC1C0F">
        <w:t xml:space="preserve">                </w:t>
      </w:r>
      <w:r w:rsidRPr="00DC1C0F">
        <w:t>с. Покур</w:t>
      </w:r>
      <w:r w:rsidR="00A37EB3" w:rsidRPr="00DC1C0F">
        <w:t>,</w:t>
      </w:r>
      <w:r w:rsidR="005F4547" w:rsidRPr="00DC1C0F">
        <w:t xml:space="preserve"> </w:t>
      </w:r>
      <w:proofErr w:type="spellStart"/>
      <w:r w:rsidR="005F4547" w:rsidRPr="00DC1C0F">
        <w:t>пгт</w:t>
      </w:r>
      <w:proofErr w:type="spellEnd"/>
      <w:r w:rsidR="005F4547" w:rsidRPr="00DC1C0F">
        <w:t xml:space="preserve">. </w:t>
      </w:r>
      <w:r w:rsidR="00A37EB3" w:rsidRPr="00DC1C0F">
        <w:t xml:space="preserve"> </w:t>
      </w:r>
      <w:proofErr w:type="spellStart"/>
      <w:r w:rsidR="00A37EB3" w:rsidRPr="00DC1C0F">
        <w:t>Излучинск</w:t>
      </w:r>
      <w:r w:rsidR="00053ABC">
        <w:t>е</w:t>
      </w:r>
      <w:proofErr w:type="spellEnd"/>
      <w:r w:rsidRPr="00DC1C0F">
        <w:t>.</w:t>
      </w:r>
      <w:r w:rsidR="00CB6B4A" w:rsidRPr="00DC1C0F">
        <w:t xml:space="preserve"> </w:t>
      </w:r>
    </w:p>
    <w:p w:rsidR="0097041F" w:rsidRPr="00DC1C0F" w:rsidRDefault="0097041F" w:rsidP="0097041F">
      <w:pPr>
        <w:pStyle w:val="1"/>
        <w:keepNext w:val="0"/>
        <w:ind w:left="0" w:right="141" w:firstLine="710"/>
        <w:jc w:val="both"/>
        <w:rPr>
          <w:b w:val="0"/>
          <w:bCs w:val="0"/>
          <w:sz w:val="28"/>
          <w:szCs w:val="28"/>
          <w:lang w:val="x-none"/>
        </w:rPr>
      </w:pPr>
      <w:r w:rsidRPr="00DC1C0F">
        <w:rPr>
          <w:b w:val="0"/>
          <w:bCs w:val="0"/>
          <w:sz w:val="28"/>
          <w:szCs w:val="28"/>
          <w:lang w:val="x-none"/>
        </w:rPr>
        <w:t xml:space="preserve">Продолжает свою реализацию за счет средств инвестора проект «Комплексное освоение квартала 01:07:01 в </w:t>
      </w:r>
      <w:proofErr w:type="spellStart"/>
      <w:r w:rsidRPr="00DC1C0F">
        <w:rPr>
          <w:b w:val="0"/>
          <w:bCs w:val="0"/>
          <w:sz w:val="28"/>
          <w:szCs w:val="28"/>
          <w:lang w:val="x-none"/>
        </w:rPr>
        <w:t>п.г.т</w:t>
      </w:r>
      <w:proofErr w:type="spellEnd"/>
      <w:r w:rsidRPr="00DC1C0F">
        <w:rPr>
          <w:b w:val="0"/>
          <w:bCs w:val="0"/>
          <w:sz w:val="28"/>
          <w:szCs w:val="28"/>
          <w:lang w:val="x-none"/>
        </w:rPr>
        <w:t>. Излучинск», в целях жилищного строительства к концу 2023 года планируется завершить строительство и ввести в эксплуатацию 8-квартирный и 6-квартирный жилые дома, общей площадью 3,0 тыс. квадратных метров.</w:t>
      </w:r>
    </w:p>
    <w:p w:rsidR="00115430" w:rsidRPr="00DC1C0F" w:rsidRDefault="00115430" w:rsidP="00115430">
      <w:pPr>
        <w:ind w:firstLine="709"/>
        <w:jc w:val="both"/>
        <w:rPr>
          <w:lang w:eastAsia="en-US"/>
        </w:rPr>
      </w:pPr>
      <w:r w:rsidRPr="00DC1C0F">
        <w:t xml:space="preserve">В 2024 – 2026 годах на территории района запланирован ввод жилья по 19,2 тыс. кв. метров ежегодно. </w:t>
      </w:r>
    </w:p>
    <w:p w:rsidR="00C57366" w:rsidRPr="00DC1C0F" w:rsidRDefault="00C71566" w:rsidP="00C71566">
      <w:pPr>
        <w:tabs>
          <w:tab w:val="left" w:pos="7695"/>
        </w:tabs>
        <w:ind w:firstLine="3590"/>
        <w:jc w:val="both"/>
        <w:rPr>
          <w:lang w:val="x-none" w:eastAsia="x-none"/>
        </w:rPr>
      </w:pPr>
      <w:r w:rsidRPr="00DC1C0F">
        <w:rPr>
          <w:lang w:val="x-none" w:eastAsia="x-none"/>
        </w:rPr>
        <w:tab/>
      </w:r>
    </w:p>
    <w:p w:rsidR="00C57366" w:rsidRPr="00DC1C0F" w:rsidRDefault="00C57366" w:rsidP="00F67B58">
      <w:pPr>
        <w:tabs>
          <w:tab w:val="left" w:pos="567"/>
          <w:tab w:val="left" w:pos="3840"/>
        </w:tabs>
        <w:jc w:val="center"/>
        <w:rPr>
          <w:b/>
          <w:bCs/>
        </w:rPr>
      </w:pPr>
      <w:r w:rsidRPr="00DC1C0F">
        <w:rPr>
          <w:b/>
          <w:bCs/>
        </w:rPr>
        <w:t>Уровень жизни населения</w:t>
      </w:r>
    </w:p>
    <w:p w:rsidR="00C57366" w:rsidRPr="00DC1C0F" w:rsidRDefault="00C57366" w:rsidP="00C57366">
      <w:pPr>
        <w:widowControl w:val="0"/>
        <w:tabs>
          <w:tab w:val="left" w:pos="567"/>
        </w:tabs>
        <w:ind w:firstLine="709"/>
        <w:jc w:val="center"/>
        <w:rPr>
          <w:bCs/>
        </w:rPr>
      </w:pPr>
    </w:p>
    <w:p w:rsidR="00C57366" w:rsidRPr="00DC1C0F" w:rsidRDefault="00C57366" w:rsidP="00F67B58">
      <w:pPr>
        <w:widowControl w:val="0"/>
        <w:ind w:firstLine="709"/>
        <w:jc w:val="both"/>
      </w:pPr>
      <w:r w:rsidRPr="00DC1C0F">
        <w:t xml:space="preserve">Основными показателями в структуре доходов населения являются заработная плата и пенсии. Наибольшую долю учтенных доходов работающего населения составляют заработная плата (89,7% в общей сумме доходов населения). Для неработающего населения главный элемент доходов – социальные трансферты (пенсии, пособия и социальная помощь и др.) составляют 9,4 % в общей сумме доходов населения. </w:t>
      </w:r>
    </w:p>
    <w:p w:rsidR="00C2185C" w:rsidRPr="00DC1C0F" w:rsidRDefault="00C2185C" w:rsidP="00C2185C">
      <w:pPr>
        <w:widowControl w:val="0"/>
        <w:ind w:firstLine="709"/>
        <w:jc w:val="both"/>
      </w:pPr>
      <w:r w:rsidRPr="00DC1C0F">
        <w:t>В 2023 году по оценке среднемесячная заработная плата по полному кругу составит 71100 рублей, что выше на 6,6% уровня 2022 года. В прогнозный период темп роста среднемесячной заработной платы по базовому варианту составит: 2024 год – 5,5%, 2025 год – 5,0%, 2026 год – 5,0% к концу прогнозного периода размер среднемесячной заработной платы оценивается на уровне 82600 рублей.</w:t>
      </w:r>
    </w:p>
    <w:p w:rsidR="00C2185C" w:rsidRPr="00DC1C0F" w:rsidRDefault="00C2185C" w:rsidP="00F67B58">
      <w:pPr>
        <w:widowControl w:val="0"/>
        <w:ind w:firstLine="709"/>
        <w:jc w:val="both"/>
      </w:pPr>
      <w:r w:rsidRPr="00DC1C0F">
        <w:t>Среднедушевые денежные доходы населения района в 2023 году по оценке составят 42</w:t>
      </w:r>
      <w:r w:rsidR="0040509B" w:rsidRPr="00DC1C0F">
        <w:t>5</w:t>
      </w:r>
      <w:r w:rsidRPr="00DC1C0F">
        <w:t>00 рублей, что выше уровня 2022 года на</w:t>
      </w:r>
      <w:r w:rsidR="0040509B" w:rsidRPr="00DC1C0F">
        <w:t xml:space="preserve"> 4</w:t>
      </w:r>
      <w:r w:rsidRPr="00DC1C0F">
        <w:t xml:space="preserve">,0 %. Среднедушевые денежные доходы спрогнозированы с учетом роста заработной платы, социальных выплат вследствие расширения социальных программ, снижения негативных тенденций в части предпринимательских доходов. В среднесрочном прогнозном периоде ожидается устойчивый рост доходов населения в среднем на 4% ежегодно. Увеличению доходов населения будет способствовать ежегодное повышение минимального размера оплаты труда в соответствии с трудовым законодательством, поддержание достигнутого уровня заработной платы отдельных категорий работников, определенных указами Президента </w:t>
      </w:r>
      <w:r w:rsidRPr="00DC1C0F">
        <w:lastRenderedPageBreak/>
        <w:t>Российской Федерации, индексация фонда оплаты труда работников учреждений, не подпадающих под действие указов Президента Российской Федерации от 2012 года, ежегодная индексация в соответствии с законодательством Российской Федерации страховых пенсий неработающим пенсионерам темпами, опережающими прогнозный рост инфляции, индексация социальных выплат нуждающимся гражданам. Среднедушевые денежные доходы населения района к концу прогнозного периода по оценке составят 47900 рублей.</w:t>
      </w:r>
    </w:p>
    <w:p w:rsidR="00C2185C" w:rsidRPr="00DC1C0F" w:rsidRDefault="00C2185C" w:rsidP="00F67B58">
      <w:pPr>
        <w:widowControl w:val="0"/>
        <w:ind w:firstLine="709"/>
        <w:jc w:val="both"/>
      </w:pPr>
    </w:p>
    <w:p w:rsidR="00C57366" w:rsidRPr="00DC1C0F" w:rsidRDefault="00C57366" w:rsidP="00C57366">
      <w:pPr>
        <w:widowControl w:val="0"/>
        <w:tabs>
          <w:tab w:val="left" w:pos="567"/>
        </w:tabs>
        <w:ind w:firstLine="709"/>
        <w:jc w:val="center"/>
        <w:rPr>
          <w:b/>
        </w:rPr>
      </w:pPr>
      <w:r w:rsidRPr="00DC1C0F">
        <w:rPr>
          <w:b/>
        </w:rPr>
        <w:t>Малое и среднее предпринимательство, потребительский рынок</w:t>
      </w:r>
    </w:p>
    <w:p w:rsidR="00C57366" w:rsidRPr="00DC1C0F" w:rsidRDefault="00C57366" w:rsidP="00C57366">
      <w:pPr>
        <w:widowControl w:val="0"/>
        <w:tabs>
          <w:tab w:val="left" w:pos="567"/>
        </w:tabs>
        <w:ind w:firstLine="709"/>
        <w:jc w:val="center"/>
        <w:rPr>
          <w:b/>
        </w:rPr>
      </w:pPr>
    </w:p>
    <w:p w:rsidR="00C57366" w:rsidRPr="00DC1C0F" w:rsidRDefault="00C57366" w:rsidP="00F67B58">
      <w:pPr>
        <w:widowControl w:val="0"/>
        <w:tabs>
          <w:tab w:val="left" w:pos="567"/>
        </w:tabs>
        <w:ind w:firstLine="709"/>
        <w:jc w:val="both"/>
      </w:pPr>
      <w:r w:rsidRPr="00DC1C0F">
        <w:t xml:space="preserve">Развитие предпринимательства является одной из приоритетных задач социально-экономического развития района.  </w:t>
      </w:r>
    </w:p>
    <w:p w:rsidR="00C57366" w:rsidRPr="00DC1C0F" w:rsidRDefault="00290018" w:rsidP="00F67B58">
      <w:pPr>
        <w:widowControl w:val="0"/>
        <w:tabs>
          <w:tab w:val="left" w:pos="567"/>
        </w:tabs>
        <w:ind w:firstLine="709"/>
        <w:jc w:val="both"/>
      </w:pPr>
      <w:r w:rsidRPr="00DC1C0F">
        <w:t>Несмотря</w:t>
      </w:r>
      <w:r w:rsidR="00C57366" w:rsidRPr="00DC1C0F">
        <w:t xml:space="preserve"> на то, что основу экономики Нижневартовского района составляют крупные предприятия, малое и среднее предпринимательство играет значительную роль в решении экономических и социальных задач района, таких как: </w:t>
      </w:r>
    </w:p>
    <w:p w:rsidR="00C57366" w:rsidRPr="00DC1C0F" w:rsidRDefault="00C57366" w:rsidP="00F67B58">
      <w:pPr>
        <w:widowControl w:val="0"/>
        <w:tabs>
          <w:tab w:val="left" w:pos="567"/>
        </w:tabs>
        <w:ind w:firstLine="709"/>
        <w:jc w:val="both"/>
      </w:pPr>
      <w:r w:rsidRPr="00DC1C0F">
        <w:t>формирование конкурентной среды,</w:t>
      </w:r>
    </w:p>
    <w:p w:rsidR="00C57366" w:rsidRPr="00DC1C0F" w:rsidRDefault="00C57366" w:rsidP="00F67B58">
      <w:pPr>
        <w:widowControl w:val="0"/>
        <w:tabs>
          <w:tab w:val="left" w:pos="567"/>
        </w:tabs>
        <w:ind w:firstLine="709"/>
        <w:jc w:val="both"/>
      </w:pPr>
      <w:r w:rsidRPr="00DC1C0F">
        <w:t xml:space="preserve">оказание более широкого спектра услуг, </w:t>
      </w:r>
    </w:p>
    <w:p w:rsidR="00C57366" w:rsidRPr="00DC1C0F" w:rsidRDefault="00C57366" w:rsidP="00F67B58">
      <w:pPr>
        <w:widowControl w:val="0"/>
        <w:tabs>
          <w:tab w:val="left" w:pos="567"/>
        </w:tabs>
        <w:ind w:firstLine="709"/>
        <w:jc w:val="both"/>
      </w:pPr>
      <w:r w:rsidRPr="00DC1C0F">
        <w:t xml:space="preserve">увеличение ассортимента выпускаемой продукции. </w:t>
      </w:r>
    </w:p>
    <w:p w:rsidR="00EF39BD" w:rsidRPr="00DC1C0F" w:rsidRDefault="00EF39BD" w:rsidP="00EF39BD">
      <w:pPr>
        <w:widowControl w:val="0"/>
        <w:tabs>
          <w:tab w:val="left" w:pos="567"/>
        </w:tabs>
        <w:autoSpaceDE w:val="0"/>
        <w:autoSpaceDN w:val="0"/>
        <w:adjustRightInd w:val="0"/>
        <w:ind w:firstLine="709"/>
        <w:jc w:val="both"/>
      </w:pPr>
      <w:r w:rsidRPr="00DC1C0F">
        <w:t>По данным единого реестра субъектов малого и среднего предпринимательства на 01.01.2023 в Нижневартовском районе зарегистрировано: 838 субъектов малого и среднего п</w:t>
      </w:r>
      <w:r w:rsidR="00053ABC">
        <w:t>редпринимательства, из них 562 ‒</w:t>
      </w:r>
      <w:r w:rsidRPr="00DC1C0F">
        <w:t xml:space="preserve"> индивидуальных предпринимателей. Число </w:t>
      </w:r>
      <w:proofErr w:type="spellStart"/>
      <w:r w:rsidRPr="00DC1C0F">
        <w:t>самозанятых</w:t>
      </w:r>
      <w:proofErr w:type="spellEnd"/>
      <w:r w:rsidRPr="00DC1C0F">
        <w:t xml:space="preserve"> граждан на конец отчетного периода составляет 1188 человек. Численность работающих в субъектах малого и среднего предпринимательства составила более 5 тыс. человек. </w:t>
      </w:r>
    </w:p>
    <w:p w:rsidR="00C57366" w:rsidRPr="00DC1C0F" w:rsidRDefault="00C57366" w:rsidP="00F67B58">
      <w:pPr>
        <w:widowControl w:val="0"/>
        <w:tabs>
          <w:tab w:val="left" w:pos="567"/>
        </w:tabs>
        <w:ind w:firstLine="709"/>
        <w:jc w:val="both"/>
      </w:pPr>
      <w:r w:rsidRPr="00DC1C0F">
        <w:t>Основными видами деятельности малого и среднего предпринимательства на территории района являются торговля, строительство, сфера услуг, включая деятельность транспорта и связи.</w:t>
      </w:r>
    </w:p>
    <w:p w:rsidR="00C57366" w:rsidRPr="00DC1C0F" w:rsidRDefault="00C57366" w:rsidP="00F67B58">
      <w:pPr>
        <w:widowControl w:val="0"/>
        <w:tabs>
          <w:tab w:val="left" w:pos="567"/>
        </w:tabs>
        <w:autoSpaceDE w:val="0"/>
        <w:autoSpaceDN w:val="0"/>
        <w:adjustRightInd w:val="0"/>
        <w:ind w:firstLine="709"/>
        <w:jc w:val="both"/>
      </w:pPr>
      <w:r w:rsidRPr="00DC1C0F">
        <w:t>Ежегодно местные товары получают высокую оценку на международных, российских и региональных выставках и конкурсах. Для повышения конкурентоспособности и популяризации производимой продукции местные товаропроизводители реализуют товары и услуги под брендом «Сделано в Югре».</w:t>
      </w:r>
    </w:p>
    <w:p w:rsidR="00C57366" w:rsidRPr="00DC1C0F" w:rsidRDefault="00C57366" w:rsidP="00F67B58">
      <w:pPr>
        <w:widowControl w:val="0"/>
        <w:tabs>
          <w:tab w:val="left" w:pos="567"/>
        </w:tabs>
        <w:autoSpaceDE w:val="0"/>
        <w:autoSpaceDN w:val="0"/>
        <w:adjustRightInd w:val="0"/>
        <w:ind w:firstLine="709"/>
        <w:jc w:val="both"/>
      </w:pPr>
      <w:r w:rsidRPr="00DC1C0F">
        <w:t xml:space="preserve">Развитию малого и среднего предпринимательства на территории района способствует реализация мероприятий национального проекта «Малое и среднее предпринимательство и поддержка индивидуальной предпринимательской инициативы», муниципальной программы </w:t>
      </w:r>
      <w:r w:rsidRPr="00DC1C0F">
        <w:rPr>
          <w:rFonts w:eastAsiaTheme="minorHAnsi"/>
          <w:bCs/>
          <w:lang w:eastAsia="en-US"/>
        </w:rPr>
        <w:t>«Развитие малого и среднего предпринимательства, агропромышленного комплекса и рынков сельскохозя</w:t>
      </w:r>
      <w:r w:rsidR="00F67B58" w:rsidRPr="00DC1C0F">
        <w:rPr>
          <w:rFonts w:eastAsiaTheme="minorHAnsi"/>
          <w:bCs/>
          <w:lang w:eastAsia="en-US"/>
        </w:rPr>
        <w:t>йственной продукции, сырья и пр</w:t>
      </w:r>
      <w:r w:rsidRPr="00DC1C0F">
        <w:rPr>
          <w:rFonts w:eastAsiaTheme="minorHAnsi"/>
          <w:bCs/>
          <w:lang w:eastAsia="en-US"/>
        </w:rPr>
        <w:t>одовольствия в Нижневартовском районе»</w:t>
      </w:r>
      <w:r w:rsidR="00F67B58" w:rsidRPr="00DC1C0F">
        <w:rPr>
          <w:rFonts w:eastAsiaTheme="minorHAnsi"/>
          <w:bCs/>
          <w:lang w:eastAsia="en-US"/>
        </w:rPr>
        <w:t>,</w:t>
      </w:r>
      <w:r w:rsidRPr="00DC1C0F">
        <w:rPr>
          <w:rFonts w:eastAsiaTheme="minorHAnsi"/>
          <w:bCs/>
          <w:lang w:eastAsia="en-US"/>
        </w:rPr>
        <w:t xml:space="preserve"> </w:t>
      </w:r>
      <w:r w:rsidRPr="00DC1C0F">
        <w:t xml:space="preserve">которая предусматривает формирование механизма финансово-кредитной и имущественной поддержки представителей малого и среднего бизнеса.  </w:t>
      </w:r>
    </w:p>
    <w:p w:rsidR="00C57366" w:rsidRPr="00DC1C0F" w:rsidRDefault="00C57366" w:rsidP="00F67B58">
      <w:pPr>
        <w:widowControl w:val="0"/>
        <w:tabs>
          <w:tab w:val="left" w:pos="567"/>
        </w:tabs>
        <w:autoSpaceDE w:val="0"/>
        <w:autoSpaceDN w:val="0"/>
        <w:adjustRightInd w:val="0"/>
        <w:ind w:firstLine="709"/>
        <w:jc w:val="both"/>
      </w:pPr>
      <w:r w:rsidRPr="00DC1C0F">
        <w:t>Предпринимаемые меры поддержки позволяют оценить в 202</w:t>
      </w:r>
      <w:r w:rsidR="00290018" w:rsidRPr="00DC1C0F">
        <w:t>3</w:t>
      </w:r>
      <w:r w:rsidRPr="00DC1C0F">
        <w:t xml:space="preserve"> году </w:t>
      </w:r>
      <w:r w:rsidRPr="00DC1C0F">
        <w:lastRenderedPageBreak/>
        <w:t>численность субъектов предпринимательства в Нижневартовском районе                     на уровне 8</w:t>
      </w:r>
      <w:r w:rsidR="00E97040" w:rsidRPr="00DC1C0F">
        <w:t>73</w:t>
      </w:r>
      <w:r w:rsidRPr="00DC1C0F">
        <w:t xml:space="preserve"> единиц</w:t>
      </w:r>
      <w:r w:rsidR="00E97040" w:rsidRPr="00DC1C0F">
        <w:t>ы,</w:t>
      </w:r>
      <w:r w:rsidRPr="00DC1C0F">
        <w:t xml:space="preserve"> </w:t>
      </w:r>
      <w:r w:rsidR="00E97040" w:rsidRPr="00DC1C0F">
        <w:t>ч</w:t>
      </w:r>
      <w:r w:rsidRPr="00DC1C0F">
        <w:t xml:space="preserve">исло </w:t>
      </w:r>
      <w:proofErr w:type="spellStart"/>
      <w:r w:rsidRPr="00DC1C0F">
        <w:t>самозанятых</w:t>
      </w:r>
      <w:proofErr w:type="spellEnd"/>
      <w:r w:rsidRPr="00DC1C0F">
        <w:t xml:space="preserve"> в Нижневартовском районе </w:t>
      </w:r>
      <w:r w:rsidR="00E97040" w:rsidRPr="00DC1C0F">
        <w:t>-</w:t>
      </w:r>
      <w:r w:rsidRPr="00DC1C0F">
        <w:t xml:space="preserve"> </w:t>
      </w:r>
      <w:r w:rsidR="00E97040" w:rsidRPr="00DC1C0F">
        <w:t>1</w:t>
      </w:r>
      <w:r w:rsidR="00754321" w:rsidRPr="00DC1C0F">
        <w:t>653</w:t>
      </w:r>
      <w:r w:rsidRPr="00DC1C0F">
        <w:t xml:space="preserve"> единиц. Увеличение числа субъектов предпринимательства и численности </w:t>
      </w:r>
      <w:proofErr w:type="spellStart"/>
      <w:r w:rsidRPr="00DC1C0F">
        <w:t>самозанятых</w:t>
      </w:r>
      <w:proofErr w:type="spellEnd"/>
      <w:r w:rsidRPr="00DC1C0F">
        <w:t xml:space="preserve"> будет способствовать увеличению численности работающих в малом бизнесе и составит порядка </w:t>
      </w:r>
      <w:r w:rsidR="00E97040" w:rsidRPr="00DC1C0F">
        <w:t>5,3</w:t>
      </w:r>
      <w:r w:rsidRPr="00DC1C0F">
        <w:t xml:space="preserve"> тыс. человек. </w:t>
      </w:r>
    </w:p>
    <w:p w:rsidR="00C57366" w:rsidRPr="00DC1C0F" w:rsidRDefault="00C57366" w:rsidP="00F67B58">
      <w:pPr>
        <w:widowControl w:val="0"/>
        <w:tabs>
          <w:tab w:val="left" w:pos="567"/>
        </w:tabs>
        <w:ind w:firstLine="709"/>
        <w:jc w:val="both"/>
      </w:pPr>
      <w:r w:rsidRPr="00DC1C0F">
        <w:t xml:space="preserve">В прогнозный период в целях создания благоприятных условий                      для развития малого и среднего предпринимательства государственная                        и муниципальная поддержка будет продолжена. Это позволяет прогнозировать увеличение количества субъектов предпринимательства в среднегодовом выражении на </w:t>
      </w:r>
      <w:r w:rsidR="00754321" w:rsidRPr="00DC1C0F">
        <w:t>4</w:t>
      </w:r>
      <w:r w:rsidRPr="00DC1C0F">
        <w:t>% и к концу 202</w:t>
      </w:r>
      <w:r w:rsidR="00E97040" w:rsidRPr="00DC1C0F">
        <w:t>6</w:t>
      </w:r>
      <w:r w:rsidRPr="00DC1C0F">
        <w:t xml:space="preserve"> года составит </w:t>
      </w:r>
      <w:r w:rsidR="00E97040" w:rsidRPr="00DC1C0F">
        <w:t>930</w:t>
      </w:r>
      <w:r w:rsidRPr="00DC1C0F">
        <w:t xml:space="preserve"> единиц</w:t>
      </w:r>
      <w:r w:rsidR="00053ABC">
        <w:t xml:space="preserve">, число </w:t>
      </w:r>
      <w:proofErr w:type="spellStart"/>
      <w:r w:rsidR="00053ABC">
        <w:t>самозанятых</w:t>
      </w:r>
      <w:proofErr w:type="spellEnd"/>
      <w:r w:rsidR="00053ABC">
        <w:t xml:space="preserve"> ‒</w:t>
      </w:r>
      <w:r w:rsidR="00754321" w:rsidRPr="00DC1C0F">
        <w:t xml:space="preserve"> 1867 единиц</w:t>
      </w:r>
      <w:r w:rsidRPr="00DC1C0F">
        <w:t xml:space="preserve">, численность занятых в малом и среднем бизнесе составит </w:t>
      </w:r>
      <w:r w:rsidR="00E97040" w:rsidRPr="00DC1C0F">
        <w:t>5,6</w:t>
      </w:r>
      <w:r w:rsidRPr="00DC1C0F">
        <w:t xml:space="preserve"> тыс.</w:t>
      </w:r>
      <w:r w:rsidR="00F67B58" w:rsidRPr="00DC1C0F">
        <w:t xml:space="preserve"> </w:t>
      </w:r>
      <w:r w:rsidRPr="00DC1C0F">
        <w:t>человек.</w:t>
      </w:r>
    </w:p>
    <w:p w:rsidR="00C57366" w:rsidRPr="00DC1C0F" w:rsidRDefault="00C57366" w:rsidP="00F67B58">
      <w:pPr>
        <w:widowControl w:val="0"/>
        <w:tabs>
          <w:tab w:val="left" w:pos="567"/>
        </w:tabs>
        <w:ind w:firstLine="709"/>
        <w:jc w:val="both"/>
      </w:pPr>
      <w:r w:rsidRPr="00DC1C0F">
        <w:t>Сфера розничной торговли района представлена в основном субъектами малого бизнеса. В целях организации свободного доступа товаропроизводителей на рынок, популяризации продукции местных товаропроизводителей, наиболее полного удовлетворения спроса жителей района в свежих и качественных продуктах пи</w:t>
      </w:r>
      <w:r w:rsidR="00EF39BD" w:rsidRPr="00DC1C0F">
        <w:t xml:space="preserve">тания </w:t>
      </w:r>
      <w:r w:rsidRPr="00DC1C0F">
        <w:t xml:space="preserve">администрацией района организуются регулярные выставки-продажи в населенных пунктах района. </w:t>
      </w:r>
    </w:p>
    <w:p w:rsidR="00C57366" w:rsidRPr="00DC1C0F" w:rsidRDefault="00C57366" w:rsidP="00F67B58">
      <w:pPr>
        <w:widowControl w:val="0"/>
        <w:tabs>
          <w:tab w:val="left" w:pos="567"/>
        </w:tabs>
        <w:ind w:firstLine="709"/>
        <w:jc w:val="both"/>
      </w:pPr>
      <w:r w:rsidRPr="00DC1C0F">
        <w:t>В 20</w:t>
      </w:r>
      <w:r w:rsidR="00E97040" w:rsidRPr="00DC1C0F">
        <w:t>23</w:t>
      </w:r>
      <w:r w:rsidRPr="00DC1C0F">
        <w:t xml:space="preserve"> году по оценке оборот розничной торговли составит </w:t>
      </w:r>
      <w:r w:rsidR="00E97040" w:rsidRPr="00DC1C0F">
        <w:t>3</w:t>
      </w:r>
      <w:r w:rsidR="006E4CBC" w:rsidRPr="00DC1C0F">
        <w:t> 087,0</w:t>
      </w:r>
      <w:r w:rsidRPr="00DC1C0F">
        <w:t xml:space="preserve"> млн. рублей, ч</w:t>
      </w:r>
      <w:r w:rsidR="00F67B58" w:rsidRPr="00DC1C0F">
        <w:t>то выше уровня 202</w:t>
      </w:r>
      <w:r w:rsidR="00E97040" w:rsidRPr="00DC1C0F">
        <w:t>2</w:t>
      </w:r>
      <w:r w:rsidR="00F67B58" w:rsidRPr="00DC1C0F">
        <w:t xml:space="preserve"> года на </w:t>
      </w:r>
      <w:r w:rsidR="006E4CBC" w:rsidRPr="00DC1C0F">
        <w:t>5,2</w:t>
      </w:r>
      <w:r w:rsidRPr="00DC1C0F">
        <w:t>%.  Объем платных услуг, оказанных населению</w:t>
      </w:r>
      <w:r w:rsidR="00F67B58" w:rsidRPr="00DC1C0F">
        <w:t>,</w:t>
      </w:r>
      <w:r w:rsidRPr="00DC1C0F">
        <w:t xml:space="preserve"> по оценке 202</w:t>
      </w:r>
      <w:r w:rsidR="00E97040" w:rsidRPr="00DC1C0F">
        <w:t>3</w:t>
      </w:r>
      <w:r w:rsidRPr="00DC1C0F">
        <w:t xml:space="preserve"> года составит </w:t>
      </w:r>
      <w:r w:rsidR="00E97040" w:rsidRPr="00DC1C0F">
        <w:t>1 195</w:t>
      </w:r>
      <w:r w:rsidRPr="00DC1C0F">
        <w:t xml:space="preserve"> млн. рублей, что выше уровня прошлого года на </w:t>
      </w:r>
      <w:r w:rsidR="00E97040" w:rsidRPr="00DC1C0F">
        <w:t>3,5</w:t>
      </w:r>
      <w:r w:rsidRPr="00DC1C0F">
        <w:t xml:space="preserve"> %. </w:t>
      </w:r>
    </w:p>
    <w:p w:rsidR="00C57366" w:rsidRPr="00DC1C0F" w:rsidRDefault="00C57366" w:rsidP="00F67B58">
      <w:pPr>
        <w:ind w:firstLine="709"/>
        <w:jc w:val="both"/>
      </w:pPr>
      <w:r w:rsidRPr="00DC1C0F">
        <w:t xml:space="preserve">В среднесрочной перспективе прогнозируется сохранение покупательской способности, что будет способствовать положительным тенденциям по обороту розничной торговли и объему платных услуг. Общая динамика развития потребительского рынка будет определяться потребительским поведением населения на рынке жилищно-коммунальных, транспортных телекоммуникационных и бытовых услуг, так как их </w:t>
      </w:r>
      <w:r w:rsidR="00EF39BD" w:rsidRPr="00DC1C0F">
        <w:t xml:space="preserve">доля </w:t>
      </w:r>
      <w:r w:rsidRPr="00DC1C0F">
        <w:t>в общей структуре пл</w:t>
      </w:r>
      <w:r w:rsidR="007D6F4F" w:rsidRPr="00DC1C0F">
        <w:t>атных услуг составляет более 70%</w:t>
      </w:r>
      <w:r w:rsidRPr="00DC1C0F">
        <w:t>, а также сохранением положительных тенденций объемов продаж продовольственных и непродовольственных товаров в розничной торговле.</w:t>
      </w:r>
    </w:p>
    <w:p w:rsidR="00C57366" w:rsidRPr="00DC1C0F" w:rsidRDefault="00C57366" w:rsidP="00E97040">
      <w:pPr>
        <w:widowControl w:val="0"/>
        <w:tabs>
          <w:tab w:val="left" w:pos="567"/>
        </w:tabs>
        <w:ind w:firstLine="709"/>
        <w:jc w:val="both"/>
      </w:pPr>
      <w:r w:rsidRPr="00DC1C0F">
        <w:t>Оборот розничной торговли к концу периода по базовому варианту прогнозируется 3</w:t>
      </w:r>
      <w:r w:rsidR="006E4CBC" w:rsidRPr="00DC1C0F">
        <w:t> 288,0</w:t>
      </w:r>
      <w:r w:rsidRPr="00DC1C0F">
        <w:t xml:space="preserve"> млн. рублей</w:t>
      </w:r>
      <w:r w:rsidR="007D6F4F" w:rsidRPr="00DC1C0F">
        <w:t>,</w:t>
      </w:r>
      <w:r w:rsidRPr="00DC1C0F">
        <w:t xml:space="preserve"> что выше на </w:t>
      </w:r>
      <w:r w:rsidR="006E4CBC" w:rsidRPr="00DC1C0F">
        <w:t>12,1</w:t>
      </w:r>
      <w:r w:rsidRPr="00DC1C0F">
        <w:t>% уровня 202</w:t>
      </w:r>
      <w:r w:rsidR="00E97040" w:rsidRPr="00DC1C0F">
        <w:t>2</w:t>
      </w:r>
      <w:r w:rsidRPr="00DC1C0F">
        <w:t xml:space="preserve"> года, объем платных услуг прогнозируется в размере 1</w:t>
      </w:r>
      <w:r w:rsidR="00F67B58" w:rsidRPr="00DC1C0F">
        <w:t xml:space="preserve"> </w:t>
      </w:r>
      <w:r w:rsidR="00E97040" w:rsidRPr="00DC1C0F">
        <w:t>347</w:t>
      </w:r>
      <w:r w:rsidRPr="00DC1C0F">
        <w:t>,0 млн. рублей, что выше уровня 202</w:t>
      </w:r>
      <w:r w:rsidR="00E97040" w:rsidRPr="00DC1C0F">
        <w:t>2</w:t>
      </w:r>
      <w:r w:rsidRPr="00DC1C0F">
        <w:t xml:space="preserve"> года на </w:t>
      </w:r>
      <w:r w:rsidR="00E97040" w:rsidRPr="00DC1C0F">
        <w:t>16,6</w:t>
      </w:r>
      <w:r w:rsidRPr="00DC1C0F">
        <w:t>%.</w:t>
      </w:r>
    </w:p>
    <w:p w:rsidR="00C57366" w:rsidRPr="00DC1C0F" w:rsidRDefault="00C57366" w:rsidP="00F67B58">
      <w:pPr>
        <w:widowControl w:val="0"/>
        <w:tabs>
          <w:tab w:val="left" w:pos="567"/>
        </w:tabs>
        <w:ind w:firstLine="709"/>
        <w:jc w:val="both"/>
      </w:pPr>
      <w:r w:rsidRPr="00DC1C0F">
        <w:t>В 202</w:t>
      </w:r>
      <w:r w:rsidR="00E97040" w:rsidRPr="00DC1C0F">
        <w:t>3</w:t>
      </w:r>
      <w:r w:rsidRPr="00DC1C0F">
        <w:t xml:space="preserve"> году инфляция прогнозируется на уровне </w:t>
      </w:r>
      <w:r w:rsidR="00227F44" w:rsidRPr="00DC1C0F">
        <w:t>3,8</w:t>
      </w:r>
      <w:r w:rsidRPr="00DC1C0F">
        <w:t xml:space="preserve">%, в прогнозном периоде по базовому варианту инфляция составит </w:t>
      </w:r>
      <w:r w:rsidR="00F67B58" w:rsidRPr="00DC1C0F">
        <w:t xml:space="preserve">в </w:t>
      </w:r>
      <w:r w:rsidRPr="00DC1C0F">
        <w:t>202</w:t>
      </w:r>
      <w:r w:rsidR="00E97040" w:rsidRPr="00DC1C0F">
        <w:t>4</w:t>
      </w:r>
      <w:r w:rsidRPr="00DC1C0F">
        <w:t>–202</w:t>
      </w:r>
      <w:r w:rsidR="00E97040" w:rsidRPr="00DC1C0F">
        <w:t>6</w:t>
      </w:r>
      <w:r w:rsidRPr="00DC1C0F">
        <w:t xml:space="preserve"> годах – </w:t>
      </w:r>
      <w:r w:rsidR="00227F44" w:rsidRPr="00DC1C0F">
        <w:t xml:space="preserve">4,5%, </w:t>
      </w:r>
      <w:r w:rsidRPr="00DC1C0F">
        <w:t>4,0%</w:t>
      </w:r>
      <w:r w:rsidR="00227F44" w:rsidRPr="00DC1C0F">
        <w:t>, 4,0%</w:t>
      </w:r>
      <w:r w:rsidRPr="00DC1C0F">
        <w:t xml:space="preserve">. </w:t>
      </w:r>
    </w:p>
    <w:p w:rsidR="00E97040" w:rsidRPr="00DC1C0F" w:rsidRDefault="00E97040" w:rsidP="00F67B58">
      <w:pPr>
        <w:widowControl w:val="0"/>
        <w:tabs>
          <w:tab w:val="left" w:pos="567"/>
        </w:tabs>
        <w:ind w:firstLine="709"/>
        <w:jc w:val="both"/>
      </w:pPr>
    </w:p>
    <w:p w:rsidR="00C57366" w:rsidRPr="00DC1C0F" w:rsidRDefault="00C57366" w:rsidP="00F67B58">
      <w:pPr>
        <w:widowControl w:val="0"/>
        <w:tabs>
          <w:tab w:val="left" w:pos="567"/>
        </w:tabs>
        <w:jc w:val="center"/>
        <w:rPr>
          <w:b/>
          <w:bCs/>
        </w:rPr>
      </w:pPr>
      <w:r w:rsidRPr="00DC1C0F">
        <w:rPr>
          <w:b/>
          <w:bCs/>
        </w:rPr>
        <w:t>Занятость населения и безработица</w:t>
      </w:r>
    </w:p>
    <w:p w:rsidR="00C57366" w:rsidRPr="00DC1C0F" w:rsidRDefault="00C57366" w:rsidP="00C57366">
      <w:pPr>
        <w:widowControl w:val="0"/>
        <w:tabs>
          <w:tab w:val="left" w:pos="567"/>
        </w:tabs>
        <w:ind w:firstLine="709"/>
        <w:jc w:val="center"/>
        <w:rPr>
          <w:bCs/>
        </w:rPr>
      </w:pPr>
    </w:p>
    <w:p w:rsidR="00FD6255" w:rsidRPr="00DC1C0F" w:rsidRDefault="00FD6255" w:rsidP="00FD6255">
      <w:pPr>
        <w:ind w:firstLine="568"/>
        <w:jc w:val="both"/>
      </w:pPr>
      <w:r w:rsidRPr="00DC1C0F">
        <w:t xml:space="preserve">В 2023 году уровень безработицы прогнозируется 0,05%, численность безработных граждан, зарегистрированных в государственных учреждениях службы занятости населения составит 25 человек. </w:t>
      </w:r>
    </w:p>
    <w:p w:rsidR="00C57366" w:rsidRPr="00DC1C0F" w:rsidRDefault="00F67B58" w:rsidP="00F67B58">
      <w:pPr>
        <w:ind w:firstLine="709"/>
        <w:jc w:val="both"/>
      </w:pPr>
      <w:r w:rsidRPr="00DC1C0F">
        <w:lastRenderedPageBreak/>
        <w:t>В 202</w:t>
      </w:r>
      <w:r w:rsidR="000D5D97" w:rsidRPr="00DC1C0F">
        <w:t>4</w:t>
      </w:r>
      <w:r w:rsidRPr="00DC1C0F">
        <w:t>‒</w:t>
      </w:r>
      <w:r w:rsidR="00C57366" w:rsidRPr="00DC1C0F">
        <w:t>202</w:t>
      </w:r>
      <w:r w:rsidR="000D5D97" w:rsidRPr="00DC1C0F">
        <w:t>6</w:t>
      </w:r>
      <w:r w:rsidR="00C57366" w:rsidRPr="00DC1C0F">
        <w:t xml:space="preserve"> годах по базовому варианту </w:t>
      </w:r>
      <w:r w:rsidR="000D5D97" w:rsidRPr="00DC1C0F">
        <w:t>сохранятся устойчивые</w:t>
      </w:r>
      <w:r w:rsidR="00C57366" w:rsidRPr="00DC1C0F">
        <w:t xml:space="preserve"> тенденции рынка труда, уровня зарегистрированной безработицы. К 2025 году уровень</w:t>
      </w:r>
      <w:r w:rsidRPr="00DC1C0F">
        <w:t xml:space="preserve"> безработицы оценивается в 0,0</w:t>
      </w:r>
      <w:r w:rsidR="00FD6255" w:rsidRPr="00DC1C0F">
        <w:t>5</w:t>
      </w:r>
      <w:r w:rsidR="00C57366" w:rsidRPr="00DC1C0F">
        <w:t>%, численность безработных составит 2</w:t>
      </w:r>
      <w:r w:rsidR="00FD6255" w:rsidRPr="00DC1C0F">
        <w:t>5</w:t>
      </w:r>
      <w:r w:rsidR="00C57366" w:rsidRPr="00DC1C0F">
        <w:t xml:space="preserve"> человек.</w:t>
      </w:r>
    </w:p>
    <w:p w:rsidR="00FD6255" w:rsidRPr="00DC1C0F" w:rsidRDefault="00FD6255" w:rsidP="00FD6255">
      <w:pPr>
        <w:ind w:firstLine="720"/>
        <w:jc w:val="both"/>
      </w:pPr>
      <w:r w:rsidRPr="00DC1C0F">
        <w:t>Численность занятых в экономике по оценке на конец 2023 года составит 49,</w:t>
      </w:r>
      <w:r w:rsidR="000D5D97" w:rsidRPr="00DC1C0F">
        <w:t>3</w:t>
      </w:r>
      <w:r w:rsidRPr="00DC1C0F">
        <w:t xml:space="preserve"> тыс. человек. В прогнозном периоде численность занятых в экономике постепенно будет увеличиваться, и к концу прогнозного периода достигнет отметки по базовому варианту 49,</w:t>
      </w:r>
      <w:r w:rsidR="000D5D97" w:rsidRPr="00DC1C0F">
        <w:t>7</w:t>
      </w:r>
      <w:r w:rsidRPr="00DC1C0F">
        <w:t xml:space="preserve"> тыс. человек. </w:t>
      </w:r>
    </w:p>
    <w:p w:rsidR="00C57366" w:rsidRPr="00DC1C0F" w:rsidRDefault="00C57366" w:rsidP="00F67B58">
      <w:pPr>
        <w:ind w:firstLine="709"/>
        <w:jc w:val="both"/>
      </w:pPr>
      <w:r w:rsidRPr="00DC1C0F">
        <w:t>На положительные результаты занятост</w:t>
      </w:r>
      <w:r w:rsidR="00F67B58" w:rsidRPr="00DC1C0F">
        <w:t>и населения в 202</w:t>
      </w:r>
      <w:r w:rsidR="00FD6255" w:rsidRPr="00DC1C0F">
        <w:t>4</w:t>
      </w:r>
      <w:r w:rsidR="00F67B58" w:rsidRPr="00DC1C0F">
        <w:t>‒</w:t>
      </w:r>
      <w:r w:rsidRPr="00DC1C0F">
        <w:t>202</w:t>
      </w:r>
      <w:r w:rsidR="00FD6255" w:rsidRPr="00DC1C0F">
        <w:t>6</w:t>
      </w:r>
      <w:r w:rsidRPr="00DC1C0F">
        <w:t xml:space="preserve"> годах будет оказывать влияние:</w:t>
      </w:r>
    </w:p>
    <w:p w:rsidR="00C57366" w:rsidRPr="00DC1C0F" w:rsidRDefault="00C57366" w:rsidP="00F67B58">
      <w:pPr>
        <w:ind w:firstLine="709"/>
        <w:jc w:val="both"/>
      </w:pPr>
      <w:r w:rsidRPr="00DC1C0F">
        <w:t>реализаци</w:t>
      </w:r>
      <w:r w:rsidR="00053ABC">
        <w:t>я г</w:t>
      </w:r>
      <w:r w:rsidR="00F67B58" w:rsidRPr="00DC1C0F">
        <w:t xml:space="preserve">осударственной программы Ханты-Мансийского автономного округа ‒ </w:t>
      </w:r>
      <w:r w:rsidRPr="00DC1C0F">
        <w:t xml:space="preserve">Югры «Поддержка занятости населения», направленной на обеспечение государственных гарантий гражданам в области содействия занятости населения и защиты от безработицы; </w:t>
      </w:r>
    </w:p>
    <w:p w:rsidR="00C57366" w:rsidRPr="00DC1C0F" w:rsidRDefault="00C57366" w:rsidP="00F67B58">
      <w:pPr>
        <w:ind w:firstLine="709"/>
        <w:jc w:val="both"/>
      </w:pPr>
      <w:r w:rsidRPr="00DC1C0F">
        <w:t xml:space="preserve">участие органов местного самоуправления района в организации и финансировании проведения общественных работ молодежи и временной занятости несовершеннолетних; </w:t>
      </w:r>
    </w:p>
    <w:p w:rsidR="00C57366" w:rsidRPr="00DC1C0F" w:rsidRDefault="00C57366" w:rsidP="00F67B58">
      <w:pPr>
        <w:ind w:firstLine="709"/>
        <w:jc w:val="both"/>
      </w:pPr>
      <w:r w:rsidRPr="00DC1C0F">
        <w:t>реализация</w:t>
      </w:r>
      <w:r w:rsidR="00053ABC">
        <w:t xml:space="preserve"> муниципальной программы района</w:t>
      </w:r>
      <w:r w:rsidRPr="00DC1C0F">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C57366" w:rsidRPr="00DC1C0F" w:rsidRDefault="00C57366" w:rsidP="00C57366">
      <w:pPr>
        <w:widowControl w:val="0"/>
        <w:tabs>
          <w:tab w:val="left" w:pos="567"/>
        </w:tabs>
        <w:ind w:firstLine="709"/>
        <w:jc w:val="both"/>
      </w:pPr>
    </w:p>
    <w:p w:rsidR="00C57366" w:rsidRPr="00DC1C0F" w:rsidRDefault="00C57366" w:rsidP="00C57366">
      <w:pPr>
        <w:widowControl w:val="0"/>
        <w:tabs>
          <w:tab w:val="left" w:pos="567"/>
        </w:tabs>
        <w:jc w:val="center"/>
        <w:rPr>
          <w:b/>
        </w:rPr>
      </w:pPr>
      <w:r w:rsidRPr="00DC1C0F">
        <w:rPr>
          <w:b/>
        </w:rPr>
        <w:t>Социальная сфера</w:t>
      </w:r>
    </w:p>
    <w:p w:rsidR="00C57366" w:rsidRPr="00DC1C0F" w:rsidRDefault="00C57366" w:rsidP="00C57366">
      <w:pPr>
        <w:widowControl w:val="0"/>
        <w:tabs>
          <w:tab w:val="left" w:pos="567"/>
        </w:tabs>
        <w:ind w:firstLine="709"/>
        <w:jc w:val="center"/>
        <w:rPr>
          <w:rFonts w:eastAsia="Calibri"/>
          <w:b/>
          <w:lang w:eastAsia="en-US"/>
        </w:rPr>
      </w:pPr>
    </w:p>
    <w:p w:rsidR="00C57366" w:rsidRPr="00DC1C0F" w:rsidRDefault="00C57366" w:rsidP="00F67B58">
      <w:pPr>
        <w:widowControl w:val="0"/>
        <w:tabs>
          <w:tab w:val="left" w:pos="567"/>
        </w:tabs>
        <w:autoSpaceDE w:val="0"/>
        <w:autoSpaceDN w:val="0"/>
        <w:adjustRightInd w:val="0"/>
        <w:ind w:firstLine="709"/>
        <w:jc w:val="both"/>
        <w:rPr>
          <w:rFonts w:eastAsia="Calibri"/>
          <w:bCs/>
          <w:lang w:eastAsia="en-US"/>
        </w:rPr>
      </w:pPr>
      <w:r w:rsidRPr="00DC1C0F">
        <w:rPr>
          <w:rFonts w:eastAsia="Calibri"/>
          <w:bCs/>
          <w:lang w:eastAsia="en-US"/>
        </w:rPr>
        <w:t xml:space="preserve">Социальная сфера в </w:t>
      </w:r>
      <w:r w:rsidR="00F67B58" w:rsidRPr="00DC1C0F">
        <w:rPr>
          <w:rFonts w:eastAsia="Calibri"/>
          <w:bCs/>
          <w:lang w:eastAsia="en-US"/>
        </w:rPr>
        <w:t>районе охватывает такие отрасли</w:t>
      </w:r>
      <w:r w:rsidRPr="00DC1C0F">
        <w:rPr>
          <w:rFonts w:eastAsia="Calibri"/>
          <w:bCs/>
          <w:lang w:eastAsia="en-US"/>
        </w:rPr>
        <w:t xml:space="preserve"> как: образование, культура, здравоохранение, физическая культура и спорт.</w:t>
      </w:r>
    </w:p>
    <w:p w:rsidR="00C57366" w:rsidRPr="00DC1C0F" w:rsidRDefault="00C57366" w:rsidP="00F67B58">
      <w:pPr>
        <w:widowControl w:val="0"/>
        <w:tabs>
          <w:tab w:val="left" w:pos="567"/>
        </w:tabs>
        <w:autoSpaceDE w:val="0"/>
        <w:autoSpaceDN w:val="0"/>
        <w:adjustRightInd w:val="0"/>
        <w:ind w:firstLine="709"/>
        <w:jc w:val="both"/>
        <w:rPr>
          <w:rFonts w:eastAsia="Calibri"/>
          <w:bCs/>
          <w:lang w:eastAsia="en-US"/>
        </w:rPr>
      </w:pPr>
      <w:r w:rsidRPr="00DC1C0F">
        <w:rPr>
          <w:rFonts w:eastAsia="Calibri"/>
          <w:bCs/>
          <w:lang w:eastAsia="en-US"/>
        </w:rPr>
        <w:t>Приоритетные направления развития социальной сферы определены                  в Указах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 и национальных проектах по развитию образования, культуры, демографии (включая проекты по физической культуре и спорту).</w:t>
      </w:r>
    </w:p>
    <w:p w:rsidR="00C57366" w:rsidRPr="00DC1C0F" w:rsidRDefault="00C57366" w:rsidP="00F67B58">
      <w:pPr>
        <w:ind w:firstLine="709"/>
        <w:jc w:val="both"/>
      </w:pPr>
      <w:r w:rsidRPr="00DC1C0F">
        <w:t>Развитие отраслей социальной сферы способствует удовлетворению социальных потребностей населения в образовании, культуре, физической культуре и спорте. </w:t>
      </w:r>
    </w:p>
    <w:p w:rsidR="00C57366" w:rsidRPr="00DC1C0F" w:rsidRDefault="00C57366" w:rsidP="00F67B58">
      <w:pPr>
        <w:ind w:firstLine="709"/>
        <w:jc w:val="both"/>
      </w:pPr>
      <w:r w:rsidRPr="00DC1C0F">
        <w:t>В Нижневартовском районе функционируют:</w:t>
      </w:r>
    </w:p>
    <w:p w:rsidR="00C57366" w:rsidRPr="00DC1C0F" w:rsidRDefault="00C57366" w:rsidP="00F67B58">
      <w:pPr>
        <w:ind w:firstLine="709"/>
        <w:jc w:val="both"/>
      </w:pPr>
      <w:r w:rsidRPr="00DC1C0F">
        <w:t>23 образовательных учреждения, в том числе 6 дошкольных учреждений, 16 общеобразовательных учреждений (в 10 учреждениях реализуются программы дошкольного образования), 1 учреждение дополнительного образования детей;</w:t>
      </w:r>
    </w:p>
    <w:p w:rsidR="00C57366" w:rsidRPr="00DC1C0F" w:rsidRDefault="00C57366" w:rsidP="00F67B58">
      <w:pPr>
        <w:ind w:firstLine="709"/>
        <w:jc w:val="both"/>
      </w:pPr>
      <w:r w:rsidRPr="00DC1C0F">
        <w:t xml:space="preserve">20 муниципальных учреждений культуры и искусства, в том числе 5 детских школ искусств; </w:t>
      </w:r>
    </w:p>
    <w:p w:rsidR="00C57366" w:rsidRPr="00DC1C0F" w:rsidRDefault="00C57366" w:rsidP="00F67B58">
      <w:pPr>
        <w:ind w:firstLine="709"/>
        <w:jc w:val="both"/>
      </w:pPr>
      <w:r w:rsidRPr="00DC1C0F">
        <w:t>2 детско-юношеских спортивных школы.</w:t>
      </w:r>
    </w:p>
    <w:p w:rsidR="00C57366" w:rsidRPr="00DC1C0F" w:rsidRDefault="00C57366" w:rsidP="00F67B58">
      <w:pPr>
        <w:ind w:firstLine="709"/>
        <w:jc w:val="both"/>
      </w:pPr>
      <w:r w:rsidRPr="00DC1C0F">
        <w:lastRenderedPageBreak/>
        <w:t>В общеобразовательных учреждениях района обучается 3</w:t>
      </w:r>
      <w:r w:rsidR="00F67B58" w:rsidRPr="00DC1C0F">
        <w:t xml:space="preserve"> </w:t>
      </w:r>
      <w:r w:rsidRPr="00DC1C0F">
        <w:t>7</w:t>
      </w:r>
      <w:r w:rsidR="00E97040" w:rsidRPr="00DC1C0F">
        <w:t>08</w:t>
      </w:r>
      <w:r w:rsidRPr="00DC1C0F">
        <w:t xml:space="preserve"> человек. Дошкольным образованием охвачено 1</w:t>
      </w:r>
      <w:r w:rsidR="00F67B58" w:rsidRPr="00DC1C0F">
        <w:t xml:space="preserve"> </w:t>
      </w:r>
      <w:r w:rsidR="00C633E8" w:rsidRPr="00DC1C0F">
        <w:t>712</w:t>
      </w:r>
      <w:r w:rsidRPr="00DC1C0F">
        <w:t xml:space="preserve"> детей. Обеспечено обучение </w:t>
      </w:r>
      <w:r w:rsidR="00C633E8" w:rsidRPr="00DC1C0F">
        <w:t>39</w:t>
      </w:r>
      <w:r w:rsidRPr="00DC1C0F">
        <w:t xml:space="preserve"> детей с ограниченными возможностями здоровья по адаптивным программам, а также 25 детей обучается на дому по индивидуальным учебным планам.</w:t>
      </w:r>
    </w:p>
    <w:p w:rsidR="00C57366" w:rsidRPr="00DC1C0F" w:rsidRDefault="00C57366" w:rsidP="00F67B58">
      <w:pPr>
        <w:ind w:firstLine="709"/>
        <w:jc w:val="both"/>
      </w:pPr>
      <w:r w:rsidRPr="00DC1C0F">
        <w:t>Дополнительным образованием в сфере культуры охвачено 1</w:t>
      </w:r>
      <w:r w:rsidR="00F67B58" w:rsidRPr="00DC1C0F">
        <w:t xml:space="preserve"> </w:t>
      </w:r>
      <w:r w:rsidR="00C633E8" w:rsidRPr="00DC1C0F">
        <w:t>013</w:t>
      </w:r>
      <w:r w:rsidRPr="00DC1C0F">
        <w:t xml:space="preserve"> человек.</w:t>
      </w:r>
    </w:p>
    <w:p w:rsidR="00C57366" w:rsidRPr="00DC1C0F" w:rsidRDefault="00C57366" w:rsidP="00F67B58">
      <w:pPr>
        <w:ind w:firstLine="709"/>
        <w:jc w:val="both"/>
      </w:pPr>
      <w:r w:rsidRPr="00DC1C0F">
        <w:t>Положительными результатами в социальной сфере можно отметить следующее:</w:t>
      </w:r>
    </w:p>
    <w:p w:rsidR="00C57366" w:rsidRPr="00DC1C0F" w:rsidRDefault="00C57366" w:rsidP="00F67B58">
      <w:pPr>
        <w:ind w:firstLine="709"/>
        <w:jc w:val="both"/>
      </w:pPr>
      <w:r w:rsidRPr="00DC1C0F">
        <w:t>уровень обеспеченности местами в детских садах детей в возрасте от 3-х до 7-ми лет составил 100%;</w:t>
      </w:r>
    </w:p>
    <w:p w:rsidR="00C57366" w:rsidRPr="00DC1C0F" w:rsidRDefault="00C57366" w:rsidP="00F67B58">
      <w:pPr>
        <w:ind w:firstLine="709"/>
        <w:jc w:val="both"/>
      </w:pPr>
      <w:r w:rsidRPr="00DC1C0F">
        <w:t>все обучающиеся общеобразовательных учреждений учатся в первую смену;</w:t>
      </w:r>
    </w:p>
    <w:p w:rsidR="00C57366" w:rsidRPr="00DC1C0F" w:rsidRDefault="00C57366" w:rsidP="00F67B58">
      <w:pPr>
        <w:ind w:firstLine="709"/>
        <w:jc w:val="both"/>
      </w:pPr>
      <w:r w:rsidRPr="00DC1C0F">
        <w:t xml:space="preserve">обеспеченность зданий </w:t>
      </w:r>
      <w:proofErr w:type="spellStart"/>
      <w:r w:rsidRPr="00DC1C0F">
        <w:t>безбарьерным</w:t>
      </w:r>
      <w:proofErr w:type="spellEnd"/>
      <w:r w:rsidRPr="00DC1C0F">
        <w:t xml:space="preserve"> доступом для детей                                             с ограниченными возможностями здоровья составляет 100%;</w:t>
      </w:r>
    </w:p>
    <w:p w:rsidR="00C57366" w:rsidRPr="00DC1C0F" w:rsidRDefault="00C57366" w:rsidP="00F67B58">
      <w:pPr>
        <w:ind w:firstLine="709"/>
        <w:jc w:val="both"/>
      </w:pPr>
      <w:r w:rsidRPr="00DC1C0F">
        <w:t xml:space="preserve">обеспеченность спортивными сооружениями от российского норматива составляет </w:t>
      </w:r>
      <w:r w:rsidR="00C633E8" w:rsidRPr="00DC1C0F">
        <w:t>68,1</w:t>
      </w:r>
      <w:r w:rsidRPr="00DC1C0F">
        <w:t>%;</w:t>
      </w:r>
    </w:p>
    <w:p w:rsidR="00C57366" w:rsidRPr="00DC1C0F" w:rsidRDefault="00C57366" w:rsidP="00F67B58">
      <w:pPr>
        <w:ind w:firstLine="709"/>
        <w:jc w:val="both"/>
      </w:pPr>
      <w:r w:rsidRPr="00DC1C0F">
        <w:t>численность систематически занимающихся физической культурой и спортом составляет 6</w:t>
      </w:r>
      <w:r w:rsidR="00C633E8" w:rsidRPr="00DC1C0F">
        <w:t>9</w:t>
      </w:r>
      <w:r w:rsidRPr="00DC1C0F">
        <w:t>,0 %.</w:t>
      </w:r>
    </w:p>
    <w:p w:rsidR="00C57366" w:rsidRPr="00DC1C0F" w:rsidRDefault="00C57366" w:rsidP="00F67B58">
      <w:pPr>
        <w:ind w:firstLine="709"/>
        <w:jc w:val="both"/>
      </w:pPr>
      <w:r w:rsidRPr="00DC1C0F">
        <w:t>Приоритетной задачей по развитию социальной сферы, в соответствии с Указом Президента Российской Федерации от 7 мая 2018 года № 204 «О национальных целях и стратегических задачах Российской Федерации на период до 2024 года», является ускоренное развитие социальной сферы с целью обеспечения благополучия и повышения уровня жизни граждан Российской Федерации, предоставления широких возможностей для самореализации и раскрытия таланта каждого человека. Функционирование отраслей социальной сферы района в прогнозном периоде по-прежнему будет направлено на развитие человеческого потенциала.</w:t>
      </w:r>
    </w:p>
    <w:p w:rsidR="00575303" w:rsidRPr="00DC1C0F" w:rsidRDefault="00575303" w:rsidP="002365BD">
      <w:pPr>
        <w:tabs>
          <w:tab w:val="left" w:pos="0"/>
          <w:tab w:val="left" w:pos="8627"/>
        </w:tabs>
        <w:jc w:val="both"/>
        <w:rPr>
          <w:rFonts w:eastAsia="Calibri"/>
          <w:lang w:eastAsia="en-US"/>
        </w:rPr>
      </w:pPr>
    </w:p>
    <w:p w:rsidR="00575303" w:rsidRPr="00DC1C0F" w:rsidRDefault="00575303" w:rsidP="002365BD">
      <w:pPr>
        <w:tabs>
          <w:tab w:val="left" w:pos="0"/>
          <w:tab w:val="left" w:pos="8627"/>
        </w:tabs>
        <w:jc w:val="both"/>
        <w:rPr>
          <w:rFonts w:eastAsia="Calibri"/>
          <w:lang w:eastAsia="en-US"/>
        </w:rPr>
      </w:pPr>
    </w:p>
    <w:p w:rsidR="00C57366" w:rsidRPr="00DC1C0F" w:rsidRDefault="00C57366" w:rsidP="002365BD">
      <w:pPr>
        <w:tabs>
          <w:tab w:val="left" w:pos="0"/>
          <w:tab w:val="left" w:pos="8627"/>
        </w:tabs>
        <w:jc w:val="both"/>
        <w:rPr>
          <w:rFonts w:eastAsia="Calibri"/>
          <w:lang w:eastAsia="en-US"/>
        </w:rPr>
        <w:sectPr w:rsidR="00C57366" w:rsidRPr="00DC1C0F" w:rsidSect="00304B75">
          <w:headerReference w:type="default" r:id="rId9"/>
          <w:pgSz w:w="11907" w:h="16840" w:code="9"/>
          <w:pgMar w:top="1134" w:right="567" w:bottom="1134" w:left="1701" w:header="720" w:footer="720" w:gutter="0"/>
          <w:cols w:space="720"/>
          <w:noEndnote/>
          <w:docGrid w:linePitch="381"/>
        </w:sectPr>
      </w:pPr>
    </w:p>
    <w:p w:rsidR="00C57366" w:rsidRPr="00DC1C0F" w:rsidRDefault="00C57366" w:rsidP="00C57366">
      <w:pPr>
        <w:widowControl w:val="0"/>
        <w:tabs>
          <w:tab w:val="left" w:pos="567"/>
        </w:tabs>
        <w:jc w:val="center"/>
        <w:rPr>
          <w:b/>
        </w:rPr>
      </w:pPr>
      <w:r w:rsidRPr="00DC1C0F">
        <w:rPr>
          <w:b/>
        </w:rPr>
        <w:lastRenderedPageBreak/>
        <w:t xml:space="preserve">Показатели прогноза социально-экономического </w:t>
      </w:r>
    </w:p>
    <w:p w:rsidR="00C57366" w:rsidRPr="00DC1C0F" w:rsidRDefault="00C57366" w:rsidP="00C57366">
      <w:pPr>
        <w:widowControl w:val="0"/>
        <w:tabs>
          <w:tab w:val="left" w:pos="567"/>
        </w:tabs>
        <w:jc w:val="center"/>
        <w:rPr>
          <w:b/>
        </w:rPr>
      </w:pPr>
      <w:r w:rsidRPr="00DC1C0F">
        <w:rPr>
          <w:b/>
        </w:rPr>
        <w:t xml:space="preserve">развития Нижневартовского района </w:t>
      </w:r>
    </w:p>
    <w:p w:rsidR="00C57366" w:rsidRPr="00DC1C0F" w:rsidRDefault="00C57366" w:rsidP="00C57366">
      <w:pPr>
        <w:widowControl w:val="0"/>
        <w:tabs>
          <w:tab w:val="left" w:pos="567"/>
        </w:tabs>
        <w:jc w:val="center"/>
      </w:pPr>
    </w:p>
    <w:tbl>
      <w:tblPr>
        <w:tblW w:w="15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276"/>
        <w:gridCol w:w="1276"/>
        <w:gridCol w:w="1276"/>
        <w:gridCol w:w="1417"/>
        <w:gridCol w:w="1418"/>
        <w:gridCol w:w="1417"/>
        <w:gridCol w:w="1276"/>
        <w:gridCol w:w="1276"/>
        <w:gridCol w:w="1134"/>
        <w:gridCol w:w="1275"/>
      </w:tblGrid>
      <w:tr w:rsidR="00C57366" w:rsidRPr="00DC1C0F" w:rsidTr="007A409C">
        <w:trPr>
          <w:tblHeader/>
        </w:trPr>
        <w:tc>
          <w:tcPr>
            <w:tcW w:w="2581" w:type="dxa"/>
            <w:vMerge w:val="restart"/>
            <w:vAlign w:val="center"/>
          </w:tcPr>
          <w:p w:rsidR="00C57366" w:rsidRPr="00DC1C0F" w:rsidRDefault="00C57366" w:rsidP="00F557AB">
            <w:pPr>
              <w:widowControl w:val="0"/>
              <w:tabs>
                <w:tab w:val="left" w:pos="567"/>
              </w:tabs>
              <w:jc w:val="center"/>
              <w:rPr>
                <w:b/>
                <w:sz w:val="20"/>
                <w:szCs w:val="20"/>
              </w:rPr>
            </w:pPr>
            <w:bookmarkStart w:id="0" w:name="_GoBack"/>
            <w:r w:rsidRPr="00DC1C0F">
              <w:rPr>
                <w:b/>
                <w:sz w:val="20"/>
                <w:szCs w:val="20"/>
              </w:rPr>
              <w:t>Показатели</w:t>
            </w:r>
          </w:p>
        </w:tc>
        <w:tc>
          <w:tcPr>
            <w:tcW w:w="1276" w:type="dxa"/>
            <w:vMerge w:val="restart"/>
            <w:vAlign w:val="center"/>
          </w:tcPr>
          <w:p w:rsidR="00C57366" w:rsidRPr="00DC1C0F" w:rsidRDefault="00C57366" w:rsidP="00F557AB">
            <w:pPr>
              <w:widowControl w:val="0"/>
              <w:tabs>
                <w:tab w:val="left" w:pos="567"/>
              </w:tabs>
              <w:jc w:val="center"/>
              <w:rPr>
                <w:b/>
                <w:sz w:val="20"/>
                <w:szCs w:val="20"/>
              </w:rPr>
            </w:pPr>
            <w:r w:rsidRPr="00DC1C0F">
              <w:rPr>
                <w:b/>
                <w:sz w:val="20"/>
                <w:szCs w:val="20"/>
              </w:rPr>
              <w:t>Единица измерения</w:t>
            </w:r>
          </w:p>
        </w:tc>
        <w:tc>
          <w:tcPr>
            <w:tcW w:w="1276" w:type="dxa"/>
            <w:vMerge w:val="restart"/>
            <w:vAlign w:val="center"/>
          </w:tcPr>
          <w:p w:rsidR="00C57366" w:rsidRPr="00DC1C0F" w:rsidRDefault="00C57366" w:rsidP="00EB3C58">
            <w:pPr>
              <w:widowControl w:val="0"/>
              <w:tabs>
                <w:tab w:val="left" w:pos="567"/>
              </w:tabs>
              <w:jc w:val="center"/>
              <w:rPr>
                <w:b/>
                <w:sz w:val="20"/>
                <w:szCs w:val="20"/>
              </w:rPr>
            </w:pPr>
            <w:r w:rsidRPr="00DC1C0F">
              <w:rPr>
                <w:b/>
                <w:sz w:val="20"/>
                <w:szCs w:val="20"/>
              </w:rPr>
              <w:t>Отчет 202</w:t>
            </w:r>
            <w:r w:rsidR="00EB3C58" w:rsidRPr="00DC1C0F">
              <w:rPr>
                <w:b/>
                <w:sz w:val="20"/>
                <w:szCs w:val="20"/>
              </w:rPr>
              <w:t>1</w:t>
            </w:r>
            <w:r w:rsidRPr="00DC1C0F">
              <w:rPr>
                <w:b/>
                <w:sz w:val="20"/>
                <w:szCs w:val="20"/>
              </w:rPr>
              <w:t xml:space="preserve"> года</w:t>
            </w:r>
          </w:p>
        </w:tc>
        <w:tc>
          <w:tcPr>
            <w:tcW w:w="1276" w:type="dxa"/>
            <w:vMerge w:val="restart"/>
            <w:vAlign w:val="center"/>
          </w:tcPr>
          <w:p w:rsidR="00C57366" w:rsidRPr="00DC1C0F" w:rsidRDefault="00C57366" w:rsidP="00EB3C58">
            <w:pPr>
              <w:widowControl w:val="0"/>
              <w:tabs>
                <w:tab w:val="left" w:pos="567"/>
              </w:tabs>
              <w:jc w:val="center"/>
              <w:rPr>
                <w:b/>
                <w:sz w:val="20"/>
                <w:szCs w:val="20"/>
              </w:rPr>
            </w:pPr>
            <w:r w:rsidRPr="00DC1C0F">
              <w:rPr>
                <w:b/>
                <w:sz w:val="20"/>
                <w:szCs w:val="20"/>
              </w:rPr>
              <w:t>Отчет 202</w:t>
            </w:r>
            <w:r w:rsidR="00EB3C58" w:rsidRPr="00DC1C0F">
              <w:rPr>
                <w:b/>
                <w:sz w:val="20"/>
                <w:szCs w:val="20"/>
              </w:rPr>
              <w:t>2</w:t>
            </w:r>
            <w:r w:rsidRPr="00DC1C0F">
              <w:rPr>
                <w:b/>
                <w:sz w:val="20"/>
                <w:szCs w:val="20"/>
              </w:rPr>
              <w:t xml:space="preserve"> года</w:t>
            </w:r>
          </w:p>
        </w:tc>
        <w:tc>
          <w:tcPr>
            <w:tcW w:w="1417" w:type="dxa"/>
            <w:vMerge w:val="restart"/>
            <w:vAlign w:val="center"/>
          </w:tcPr>
          <w:p w:rsidR="00C57366" w:rsidRPr="00DC1C0F" w:rsidRDefault="00C57366" w:rsidP="00EB3C58">
            <w:pPr>
              <w:widowControl w:val="0"/>
              <w:tabs>
                <w:tab w:val="left" w:pos="567"/>
              </w:tabs>
              <w:jc w:val="center"/>
              <w:rPr>
                <w:b/>
                <w:sz w:val="20"/>
                <w:szCs w:val="20"/>
              </w:rPr>
            </w:pPr>
            <w:r w:rsidRPr="00DC1C0F">
              <w:rPr>
                <w:b/>
                <w:sz w:val="20"/>
                <w:szCs w:val="20"/>
              </w:rPr>
              <w:t>Оценка 20</w:t>
            </w:r>
            <w:r w:rsidR="00EB3C58" w:rsidRPr="00DC1C0F">
              <w:rPr>
                <w:b/>
                <w:sz w:val="20"/>
                <w:szCs w:val="20"/>
              </w:rPr>
              <w:t>23</w:t>
            </w:r>
            <w:r w:rsidRPr="00DC1C0F">
              <w:rPr>
                <w:b/>
                <w:sz w:val="20"/>
                <w:szCs w:val="20"/>
              </w:rPr>
              <w:t xml:space="preserve"> года</w:t>
            </w:r>
          </w:p>
        </w:tc>
        <w:tc>
          <w:tcPr>
            <w:tcW w:w="7796" w:type="dxa"/>
            <w:gridSpan w:val="6"/>
            <w:shd w:val="clear" w:color="auto" w:fill="auto"/>
            <w:vAlign w:val="center"/>
          </w:tcPr>
          <w:p w:rsidR="00C57366" w:rsidRPr="00DC1C0F" w:rsidRDefault="00C57366" w:rsidP="00F557AB">
            <w:pPr>
              <w:widowControl w:val="0"/>
              <w:tabs>
                <w:tab w:val="left" w:pos="567"/>
              </w:tabs>
              <w:jc w:val="center"/>
              <w:rPr>
                <w:b/>
                <w:sz w:val="20"/>
                <w:szCs w:val="20"/>
              </w:rPr>
            </w:pPr>
            <w:r w:rsidRPr="00DC1C0F">
              <w:rPr>
                <w:b/>
                <w:sz w:val="20"/>
                <w:szCs w:val="20"/>
              </w:rPr>
              <w:t>Прогноз</w:t>
            </w:r>
          </w:p>
        </w:tc>
      </w:tr>
      <w:tr w:rsidR="00C57366" w:rsidRPr="00DC1C0F" w:rsidTr="007A409C">
        <w:trPr>
          <w:tblHeader/>
        </w:trPr>
        <w:tc>
          <w:tcPr>
            <w:tcW w:w="2581" w:type="dxa"/>
            <w:vMerge/>
            <w:vAlign w:val="center"/>
          </w:tcPr>
          <w:p w:rsidR="00C57366" w:rsidRPr="00DC1C0F" w:rsidRDefault="00C57366" w:rsidP="00F557AB">
            <w:pPr>
              <w:widowControl w:val="0"/>
              <w:tabs>
                <w:tab w:val="left" w:pos="567"/>
              </w:tabs>
              <w:jc w:val="center"/>
              <w:rPr>
                <w:b/>
                <w:sz w:val="20"/>
                <w:szCs w:val="20"/>
              </w:rPr>
            </w:pPr>
          </w:p>
        </w:tc>
        <w:tc>
          <w:tcPr>
            <w:tcW w:w="1276" w:type="dxa"/>
            <w:vMerge/>
            <w:vAlign w:val="center"/>
          </w:tcPr>
          <w:p w:rsidR="00C57366" w:rsidRPr="00DC1C0F" w:rsidRDefault="00C57366" w:rsidP="00F557AB">
            <w:pPr>
              <w:widowControl w:val="0"/>
              <w:tabs>
                <w:tab w:val="left" w:pos="567"/>
              </w:tabs>
              <w:jc w:val="center"/>
              <w:rPr>
                <w:b/>
                <w:sz w:val="20"/>
                <w:szCs w:val="20"/>
              </w:rPr>
            </w:pPr>
          </w:p>
        </w:tc>
        <w:tc>
          <w:tcPr>
            <w:tcW w:w="1276" w:type="dxa"/>
            <w:vMerge/>
            <w:vAlign w:val="center"/>
          </w:tcPr>
          <w:p w:rsidR="00C57366" w:rsidRPr="00DC1C0F" w:rsidRDefault="00C57366" w:rsidP="00F557AB">
            <w:pPr>
              <w:widowControl w:val="0"/>
              <w:tabs>
                <w:tab w:val="left" w:pos="567"/>
              </w:tabs>
              <w:jc w:val="center"/>
              <w:rPr>
                <w:b/>
                <w:sz w:val="20"/>
                <w:szCs w:val="20"/>
              </w:rPr>
            </w:pPr>
          </w:p>
        </w:tc>
        <w:tc>
          <w:tcPr>
            <w:tcW w:w="1276" w:type="dxa"/>
            <w:vMerge/>
            <w:vAlign w:val="center"/>
          </w:tcPr>
          <w:p w:rsidR="00C57366" w:rsidRPr="00DC1C0F" w:rsidRDefault="00C57366" w:rsidP="00F557AB">
            <w:pPr>
              <w:widowControl w:val="0"/>
              <w:tabs>
                <w:tab w:val="left" w:pos="567"/>
              </w:tabs>
              <w:jc w:val="center"/>
              <w:rPr>
                <w:b/>
                <w:sz w:val="20"/>
                <w:szCs w:val="20"/>
              </w:rPr>
            </w:pPr>
          </w:p>
        </w:tc>
        <w:tc>
          <w:tcPr>
            <w:tcW w:w="1417" w:type="dxa"/>
            <w:vMerge/>
            <w:vAlign w:val="center"/>
          </w:tcPr>
          <w:p w:rsidR="00C57366" w:rsidRPr="00DC1C0F" w:rsidRDefault="00C57366" w:rsidP="00F557AB">
            <w:pPr>
              <w:widowControl w:val="0"/>
              <w:tabs>
                <w:tab w:val="left" w:pos="567"/>
              </w:tabs>
              <w:jc w:val="center"/>
              <w:rPr>
                <w:b/>
                <w:sz w:val="20"/>
                <w:szCs w:val="20"/>
              </w:rPr>
            </w:pPr>
          </w:p>
        </w:tc>
        <w:tc>
          <w:tcPr>
            <w:tcW w:w="2835" w:type="dxa"/>
            <w:gridSpan w:val="2"/>
            <w:shd w:val="clear" w:color="auto" w:fill="auto"/>
            <w:vAlign w:val="center"/>
          </w:tcPr>
          <w:p w:rsidR="00C57366" w:rsidRPr="00DC1C0F" w:rsidRDefault="00C57366" w:rsidP="00EB3C58">
            <w:pPr>
              <w:widowControl w:val="0"/>
              <w:tabs>
                <w:tab w:val="left" w:pos="567"/>
              </w:tabs>
              <w:jc w:val="center"/>
              <w:rPr>
                <w:b/>
                <w:sz w:val="20"/>
                <w:szCs w:val="20"/>
              </w:rPr>
            </w:pPr>
            <w:r w:rsidRPr="00DC1C0F">
              <w:rPr>
                <w:b/>
                <w:sz w:val="20"/>
                <w:szCs w:val="20"/>
              </w:rPr>
              <w:t>202</w:t>
            </w:r>
            <w:r w:rsidR="00EB3C58" w:rsidRPr="00DC1C0F">
              <w:rPr>
                <w:b/>
                <w:sz w:val="20"/>
                <w:szCs w:val="20"/>
              </w:rPr>
              <w:t>4</w:t>
            </w:r>
            <w:r w:rsidRPr="00DC1C0F">
              <w:rPr>
                <w:b/>
                <w:sz w:val="20"/>
                <w:szCs w:val="20"/>
              </w:rPr>
              <w:t xml:space="preserve"> год</w:t>
            </w:r>
          </w:p>
        </w:tc>
        <w:tc>
          <w:tcPr>
            <w:tcW w:w="2552" w:type="dxa"/>
            <w:gridSpan w:val="2"/>
            <w:shd w:val="clear" w:color="auto" w:fill="auto"/>
            <w:vAlign w:val="center"/>
          </w:tcPr>
          <w:p w:rsidR="00C57366" w:rsidRPr="00DC1C0F" w:rsidRDefault="00C57366" w:rsidP="00EB3C58">
            <w:pPr>
              <w:widowControl w:val="0"/>
              <w:tabs>
                <w:tab w:val="left" w:pos="567"/>
              </w:tabs>
              <w:jc w:val="center"/>
              <w:rPr>
                <w:b/>
                <w:sz w:val="20"/>
                <w:szCs w:val="20"/>
              </w:rPr>
            </w:pPr>
            <w:r w:rsidRPr="00DC1C0F">
              <w:rPr>
                <w:b/>
                <w:sz w:val="20"/>
                <w:szCs w:val="20"/>
              </w:rPr>
              <w:t>202</w:t>
            </w:r>
            <w:r w:rsidR="00EB3C58" w:rsidRPr="00DC1C0F">
              <w:rPr>
                <w:b/>
                <w:sz w:val="20"/>
                <w:szCs w:val="20"/>
              </w:rPr>
              <w:t>5</w:t>
            </w:r>
            <w:r w:rsidRPr="00DC1C0F">
              <w:rPr>
                <w:b/>
                <w:sz w:val="20"/>
                <w:szCs w:val="20"/>
              </w:rPr>
              <w:t xml:space="preserve"> год</w:t>
            </w:r>
          </w:p>
        </w:tc>
        <w:tc>
          <w:tcPr>
            <w:tcW w:w="2409" w:type="dxa"/>
            <w:gridSpan w:val="2"/>
            <w:shd w:val="clear" w:color="auto" w:fill="auto"/>
            <w:vAlign w:val="center"/>
          </w:tcPr>
          <w:p w:rsidR="00C57366" w:rsidRPr="00DC1C0F" w:rsidRDefault="00C57366" w:rsidP="00EB3C58">
            <w:pPr>
              <w:widowControl w:val="0"/>
              <w:tabs>
                <w:tab w:val="left" w:pos="567"/>
              </w:tabs>
              <w:jc w:val="center"/>
              <w:rPr>
                <w:b/>
                <w:sz w:val="20"/>
                <w:szCs w:val="20"/>
              </w:rPr>
            </w:pPr>
            <w:r w:rsidRPr="00DC1C0F">
              <w:rPr>
                <w:b/>
                <w:sz w:val="20"/>
                <w:szCs w:val="20"/>
              </w:rPr>
              <w:t>202</w:t>
            </w:r>
            <w:r w:rsidR="00EB3C58" w:rsidRPr="00DC1C0F">
              <w:rPr>
                <w:b/>
                <w:sz w:val="20"/>
                <w:szCs w:val="20"/>
              </w:rPr>
              <w:t>6</w:t>
            </w:r>
            <w:r w:rsidRPr="00DC1C0F">
              <w:rPr>
                <w:b/>
                <w:sz w:val="20"/>
                <w:szCs w:val="20"/>
              </w:rPr>
              <w:t xml:space="preserve"> год</w:t>
            </w:r>
          </w:p>
        </w:tc>
      </w:tr>
      <w:tr w:rsidR="00EB3C58" w:rsidRPr="00DC1C0F" w:rsidTr="007A409C">
        <w:trPr>
          <w:tblHeader/>
        </w:trPr>
        <w:tc>
          <w:tcPr>
            <w:tcW w:w="2581" w:type="dxa"/>
            <w:vMerge/>
            <w:vAlign w:val="center"/>
          </w:tcPr>
          <w:p w:rsidR="00EB3C58" w:rsidRPr="00DC1C0F" w:rsidRDefault="00EB3C58" w:rsidP="00EB3C58">
            <w:pPr>
              <w:widowControl w:val="0"/>
              <w:tabs>
                <w:tab w:val="left" w:pos="567"/>
              </w:tabs>
              <w:jc w:val="center"/>
              <w:rPr>
                <w:b/>
                <w:sz w:val="20"/>
                <w:szCs w:val="20"/>
              </w:rPr>
            </w:pPr>
          </w:p>
        </w:tc>
        <w:tc>
          <w:tcPr>
            <w:tcW w:w="1276" w:type="dxa"/>
            <w:vMerge/>
            <w:vAlign w:val="center"/>
          </w:tcPr>
          <w:p w:rsidR="00EB3C58" w:rsidRPr="00DC1C0F" w:rsidRDefault="00EB3C58" w:rsidP="00EB3C58">
            <w:pPr>
              <w:widowControl w:val="0"/>
              <w:tabs>
                <w:tab w:val="left" w:pos="567"/>
              </w:tabs>
              <w:jc w:val="center"/>
              <w:rPr>
                <w:b/>
                <w:sz w:val="20"/>
                <w:szCs w:val="20"/>
              </w:rPr>
            </w:pPr>
          </w:p>
        </w:tc>
        <w:tc>
          <w:tcPr>
            <w:tcW w:w="1276" w:type="dxa"/>
            <w:vMerge/>
            <w:vAlign w:val="center"/>
          </w:tcPr>
          <w:p w:rsidR="00EB3C58" w:rsidRPr="00DC1C0F" w:rsidRDefault="00EB3C58" w:rsidP="00EB3C58">
            <w:pPr>
              <w:widowControl w:val="0"/>
              <w:tabs>
                <w:tab w:val="left" w:pos="567"/>
              </w:tabs>
              <w:jc w:val="center"/>
              <w:rPr>
                <w:b/>
                <w:sz w:val="20"/>
                <w:szCs w:val="20"/>
              </w:rPr>
            </w:pPr>
          </w:p>
        </w:tc>
        <w:tc>
          <w:tcPr>
            <w:tcW w:w="1276" w:type="dxa"/>
            <w:vMerge/>
            <w:vAlign w:val="center"/>
          </w:tcPr>
          <w:p w:rsidR="00EB3C58" w:rsidRPr="00DC1C0F" w:rsidRDefault="00EB3C58" w:rsidP="00EB3C58">
            <w:pPr>
              <w:widowControl w:val="0"/>
              <w:tabs>
                <w:tab w:val="left" w:pos="567"/>
              </w:tabs>
              <w:jc w:val="center"/>
              <w:rPr>
                <w:b/>
                <w:sz w:val="20"/>
                <w:szCs w:val="20"/>
              </w:rPr>
            </w:pPr>
          </w:p>
        </w:tc>
        <w:tc>
          <w:tcPr>
            <w:tcW w:w="1417" w:type="dxa"/>
            <w:vMerge/>
            <w:vAlign w:val="center"/>
          </w:tcPr>
          <w:p w:rsidR="00EB3C58" w:rsidRPr="00DC1C0F" w:rsidRDefault="00EB3C58" w:rsidP="00EB3C58">
            <w:pPr>
              <w:widowControl w:val="0"/>
              <w:tabs>
                <w:tab w:val="left" w:pos="567"/>
              </w:tabs>
              <w:jc w:val="center"/>
              <w:rPr>
                <w:b/>
                <w:sz w:val="20"/>
                <w:szCs w:val="20"/>
              </w:rPr>
            </w:pPr>
          </w:p>
        </w:tc>
        <w:tc>
          <w:tcPr>
            <w:tcW w:w="1418" w:type="dxa"/>
            <w:shd w:val="clear" w:color="auto" w:fill="auto"/>
            <w:vAlign w:val="center"/>
          </w:tcPr>
          <w:p w:rsidR="00EB3C58" w:rsidRPr="00DC1C0F" w:rsidRDefault="00EB3C58" w:rsidP="00EB3C58">
            <w:pPr>
              <w:widowControl w:val="0"/>
              <w:tabs>
                <w:tab w:val="left" w:pos="567"/>
              </w:tabs>
              <w:jc w:val="center"/>
              <w:rPr>
                <w:b/>
                <w:sz w:val="20"/>
                <w:szCs w:val="20"/>
              </w:rPr>
            </w:pPr>
            <w:r w:rsidRPr="00DC1C0F">
              <w:rPr>
                <w:b/>
                <w:sz w:val="20"/>
                <w:szCs w:val="20"/>
              </w:rPr>
              <w:t>консервативный</w:t>
            </w:r>
          </w:p>
        </w:tc>
        <w:tc>
          <w:tcPr>
            <w:tcW w:w="1417" w:type="dxa"/>
            <w:shd w:val="clear" w:color="auto" w:fill="auto"/>
            <w:vAlign w:val="center"/>
          </w:tcPr>
          <w:p w:rsidR="00EB3C58" w:rsidRPr="00DC1C0F" w:rsidRDefault="00EB3C58" w:rsidP="00EB3C58">
            <w:pPr>
              <w:widowControl w:val="0"/>
              <w:tabs>
                <w:tab w:val="left" w:pos="567"/>
              </w:tabs>
              <w:jc w:val="center"/>
              <w:rPr>
                <w:b/>
                <w:sz w:val="20"/>
                <w:szCs w:val="20"/>
              </w:rPr>
            </w:pPr>
            <w:r w:rsidRPr="00DC1C0F">
              <w:rPr>
                <w:b/>
                <w:sz w:val="20"/>
                <w:szCs w:val="20"/>
              </w:rPr>
              <w:t>базовый</w:t>
            </w:r>
          </w:p>
        </w:tc>
        <w:tc>
          <w:tcPr>
            <w:tcW w:w="1276" w:type="dxa"/>
            <w:shd w:val="clear" w:color="auto" w:fill="auto"/>
            <w:vAlign w:val="center"/>
          </w:tcPr>
          <w:p w:rsidR="00EB3C58" w:rsidRPr="00DC1C0F" w:rsidRDefault="00EB3C58" w:rsidP="00EB3C58">
            <w:pPr>
              <w:widowControl w:val="0"/>
              <w:tabs>
                <w:tab w:val="left" w:pos="567"/>
              </w:tabs>
              <w:jc w:val="center"/>
              <w:rPr>
                <w:b/>
                <w:sz w:val="20"/>
                <w:szCs w:val="20"/>
              </w:rPr>
            </w:pPr>
            <w:r w:rsidRPr="00DC1C0F">
              <w:rPr>
                <w:b/>
                <w:sz w:val="20"/>
                <w:szCs w:val="20"/>
              </w:rPr>
              <w:t>консервативный</w:t>
            </w:r>
          </w:p>
        </w:tc>
        <w:tc>
          <w:tcPr>
            <w:tcW w:w="1276" w:type="dxa"/>
            <w:shd w:val="clear" w:color="auto" w:fill="auto"/>
            <w:vAlign w:val="center"/>
          </w:tcPr>
          <w:p w:rsidR="00EB3C58" w:rsidRPr="00DC1C0F" w:rsidRDefault="00EB3C58" w:rsidP="00EB3C58">
            <w:pPr>
              <w:widowControl w:val="0"/>
              <w:tabs>
                <w:tab w:val="left" w:pos="567"/>
              </w:tabs>
              <w:jc w:val="center"/>
              <w:rPr>
                <w:b/>
                <w:sz w:val="20"/>
                <w:szCs w:val="20"/>
              </w:rPr>
            </w:pPr>
            <w:r w:rsidRPr="00DC1C0F">
              <w:rPr>
                <w:b/>
                <w:sz w:val="20"/>
                <w:szCs w:val="20"/>
              </w:rPr>
              <w:t>базовый</w:t>
            </w:r>
          </w:p>
        </w:tc>
        <w:tc>
          <w:tcPr>
            <w:tcW w:w="1134" w:type="dxa"/>
            <w:shd w:val="clear" w:color="auto" w:fill="auto"/>
            <w:vAlign w:val="center"/>
          </w:tcPr>
          <w:p w:rsidR="00EB3C58" w:rsidRPr="00DC1C0F" w:rsidRDefault="00EB3C58" w:rsidP="00EB3C58">
            <w:pPr>
              <w:widowControl w:val="0"/>
              <w:tabs>
                <w:tab w:val="left" w:pos="567"/>
              </w:tabs>
              <w:jc w:val="center"/>
              <w:rPr>
                <w:b/>
                <w:sz w:val="20"/>
                <w:szCs w:val="20"/>
              </w:rPr>
            </w:pPr>
            <w:r w:rsidRPr="00DC1C0F">
              <w:rPr>
                <w:b/>
                <w:sz w:val="20"/>
                <w:szCs w:val="20"/>
              </w:rPr>
              <w:t>консервативный</w:t>
            </w:r>
          </w:p>
        </w:tc>
        <w:tc>
          <w:tcPr>
            <w:tcW w:w="1275" w:type="dxa"/>
            <w:shd w:val="clear" w:color="auto" w:fill="auto"/>
            <w:vAlign w:val="center"/>
          </w:tcPr>
          <w:p w:rsidR="00EB3C58" w:rsidRPr="00DC1C0F" w:rsidRDefault="00EB3C58" w:rsidP="00EB3C58">
            <w:pPr>
              <w:widowControl w:val="0"/>
              <w:tabs>
                <w:tab w:val="left" w:pos="567"/>
              </w:tabs>
              <w:jc w:val="center"/>
              <w:rPr>
                <w:b/>
                <w:sz w:val="20"/>
                <w:szCs w:val="20"/>
              </w:rPr>
            </w:pPr>
            <w:r w:rsidRPr="00DC1C0F">
              <w:rPr>
                <w:b/>
                <w:sz w:val="20"/>
                <w:szCs w:val="20"/>
              </w:rPr>
              <w:t>базовый</w:t>
            </w:r>
          </w:p>
        </w:tc>
      </w:tr>
      <w:bookmarkEnd w:id="0"/>
      <w:tr w:rsidR="00C57366" w:rsidRPr="00DC1C0F" w:rsidTr="00053ABC">
        <w:tc>
          <w:tcPr>
            <w:tcW w:w="15622" w:type="dxa"/>
            <w:gridSpan w:val="11"/>
            <w:shd w:val="clear" w:color="auto" w:fill="auto"/>
            <w:vAlign w:val="center"/>
          </w:tcPr>
          <w:p w:rsidR="00C57366" w:rsidRPr="00DC1C0F" w:rsidRDefault="00C57366" w:rsidP="00F557AB">
            <w:pPr>
              <w:widowControl w:val="0"/>
              <w:tabs>
                <w:tab w:val="left" w:pos="567"/>
              </w:tabs>
              <w:jc w:val="center"/>
              <w:rPr>
                <w:b/>
                <w:sz w:val="20"/>
                <w:szCs w:val="20"/>
              </w:rPr>
            </w:pPr>
            <w:r w:rsidRPr="00DC1C0F">
              <w:rPr>
                <w:b/>
                <w:sz w:val="20"/>
                <w:szCs w:val="20"/>
              </w:rPr>
              <w:t>1. Демографические показатели</w:t>
            </w:r>
          </w:p>
        </w:tc>
      </w:tr>
      <w:tr w:rsidR="00A57F89" w:rsidRPr="00DC1C0F" w:rsidTr="00053ABC">
        <w:tc>
          <w:tcPr>
            <w:tcW w:w="2581" w:type="dxa"/>
            <w:vAlign w:val="center"/>
          </w:tcPr>
          <w:p w:rsidR="00A57F89" w:rsidRPr="00DC1C0F" w:rsidRDefault="00A57F89" w:rsidP="00A57F89">
            <w:pPr>
              <w:widowControl w:val="0"/>
              <w:tabs>
                <w:tab w:val="left" w:pos="567"/>
              </w:tabs>
              <w:jc w:val="both"/>
              <w:rPr>
                <w:sz w:val="20"/>
                <w:szCs w:val="20"/>
              </w:rPr>
            </w:pPr>
            <w:r w:rsidRPr="00DC1C0F">
              <w:rPr>
                <w:sz w:val="20"/>
                <w:szCs w:val="20"/>
              </w:rPr>
              <w:t>Численность населения (среднегодовая)</w:t>
            </w:r>
          </w:p>
        </w:tc>
        <w:tc>
          <w:tcPr>
            <w:tcW w:w="1276" w:type="dxa"/>
            <w:vAlign w:val="center"/>
          </w:tcPr>
          <w:p w:rsidR="00A57F89" w:rsidRPr="00DC1C0F" w:rsidRDefault="00A57F89" w:rsidP="00A57F89">
            <w:pPr>
              <w:widowControl w:val="0"/>
              <w:tabs>
                <w:tab w:val="left" w:pos="567"/>
              </w:tabs>
              <w:jc w:val="center"/>
              <w:rPr>
                <w:sz w:val="20"/>
                <w:szCs w:val="20"/>
              </w:rPr>
            </w:pPr>
            <w:r w:rsidRPr="00DC1C0F">
              <w:rPr>
                <w:sz w:val="20"/>
                <w:szCs w:val="20"/>
              </w:rPr>
              <w:t>тыс. чел.</w:t>
            </w:r>
          </w:p>
        </w:tc>
        <w:tc>
          <w:tcPr>
            <w:tcW w:w="1276" w:type="dxa"/>
            <w:vAlign w:val="center"/>
          </w:tcPr>
          <w:p w:rsidR="00A57F89" w:rsidRPr="00DC1C0F" w:rsidRDefault="00A57F89" w:rsidP="00A57F89">
            <w:pPr>
              <w:widowControl w:val="0"/>
              <w:tabs>
                <w:tab w:val="left" w:pos="567"/>
              </w:tabs>
              <w:jc w:val="center"/>
              <w:rPr>
                <w:sz w:val="20"/>
                <w:szCs w:val="20"/>
              </w:rPr>
            </w:pPr>
            <w:r w:rsidRPr="00DC1C0F">
              <w:rPr>
                <w:sz w:val="20"/>
                <w:szCs w:val="20"/>
              </w:rPr>
              <w:t>37,307</w:t>
            </w:r>
          </w:p>
        </w:tc>
        <w:tc>
          <w:tcPr>
            <w:tcW w:w="1276" w:type="dxa"/>
            <w:vAlign w:val="center"/>
          </w:tcPr>
          <w:p w:rsidR="00A57F89" w:rsidRPr="00DC1C0F" w:rsidRDefault="00A57F89" w:rsidP="00A57F89">
            <w:pPr>
              <w:widowControl w:val="0"/>
              <w:tabs>
                <w:tab w:val="left" w:pos="567"/>
              </w:tabs>
              <w:jc w:val="center"/>
              <w:rPr>
                <w:sz w:val="20"/>
                <w:szCs w:val="20"/>
              </w:rPr>
            </w:pPr>
            <w:r w:rsidRPr="00DC1C0F">
              <w:rPr>
                <w:sz w:val="20"/>
                <w:szCs w:val="20"/>
              </w:rPr>
              <w:t>38,449</w:t>
            </w:r>
          </w:p>
        </w:tc>
        <w:tc>
          <w:tcPr>
            <w:tcW w:w="1417" w:type="dxa"/>
            <w:vAlign w:val="center"/>
          </w:tcPr>
          <w:p w:rsidR="00A57F89" w:rsidRPr="00DC1C0F" w:rsidRDefault="00A57F89" w:rsidP="00A57F89">
            <w:pPr>
              <w:widowControl w:val="0"/>
              <w:tabs>
                <w:tab w:val="left" w:pos="567"/>
              </w:tabs>
              <w:jc w:val="center"/>
              <w:rPr>
                <w:sz w:val="20"/>
                <w:szCs w:val="20"/>
              </w:rPr>
            </w:pPr>
            <w:r w:rsidRPr="00DC1C0F">
              <w:rPr>
                <w:sz w:val="20"/>
                <w:szCs w:val="20"/>
              </w:rPr>
              <w:t>38,552</w:t>
            </w:r>
          </w:p>
        </w:tc>
        <w:tc>
          <w:tcPr>
            <w:tcW w:w="1418" w:type="dxa"/>
            <w:shd w:val="clear" w:color="auto" w:fill="auto"/>
            <w:vAlign w:val="center"/>
          </w:tcPr>
          <w:p w:rsidR="00A57F89" w:rsidRPr="00DC1C0F" w:rsidRDefault="00A57F89" w:rsidP="00A57F89">
            <w:pPr>
              <w:widowControl w:val="0"/>
              <w:tabs>
                <w:tab w:val="left" w:pos="567"/>
              </w:tabs>
              <w:jc w:val="center"/>
              <w:rPr>
                <w:sz w:val="20"/>
                <w:szCs w:val="20"/>
              </w:rPr>
            </w:pPr>
            <w:r w:rsidRPr="00DC1C0F">
              <w:rPr>
                <w:sz w:val="20"/>
                <w:szCs w:val="20"/>
              </w:rPr>
              <w:t>38,636</w:t>
            </w:r>
          </w:p>
        </w:tc>
        <w:tc>
          <w:tcPr>
            <w:tcW w:w="1417" w:type="dxa"/>
            <w:shd w:val="clear" w:color="auto" w:fill="auto"/>
            <w:vAlign w:val="center"/>
          </w:tcPr>
          <w:p w:rsidR="00A57F89" w:rsidRPr="00DC1C0F" w:rsidRDefault="00A57F89" w:rsidP="00A57F89">
            <w:pPr>
              <w:widowControl w:val="0"/>
              <w:tabs>
                <w:tab w:val="left" w:pos="567"/>
              </w:tabs>
              <w:jc w:val="center"/>
              <w:rPr>
                <w:sz w:val="20"/>
                <w:szCs w:val="20"/>
              </w:rPr>
            </w:pPr>
            <w:r w:rsidRPr="00DC1C0F">
              <w:rPr>
                <w:sz w:val="20"/>
                <w:szCs w:val="20"/>
              </w:rPr>
              <w:t>38,650</w:t>
            </w:r>
          </w:p>
        </w:tc>
        <w:tc>
          <w:tcPr>
            <w:tcW w:w="1276" w:type="dxa"/>
            <w:shd w:val="clear" w:color="auto" w:fill="auto"/>
            <w:vAlign w:val="center"/>
          </w:tcPr>
          <w:p w:rsidR="00A57F89" w:rsidRPr="00DC1C0F" w:rsidRDefault="00A57F89" w:rsidP="00A57F89">
            <w:pPr>
              <w:widowControl w:val="0"/>
              <w:tabs>
                <w:tab w:val="left" w:pos="567"/>
              </w:tabs>
              <w:jc w:val="center"/>
              <w:rPr>
                <w:sz w:val="20"/>
                <w:szCs w:val="20"/>
              </w:rPr>
            </w:pPr>
            <w:r w:rsidRPr="00DC1C0F">
              <w:rPr>
                <w:sz w:val="20"/>
                <w:szCs w:val="20"/>
              </w:rPr>
              <w:t>38,723</w:t>
            </w:r>
          </w:p>
        </w:tc>
        <w:tc>
          <w:tcPr>
            <w:tcW w:w="1276" w:type="dxa"/>
            <w:shd w:val="clear" w:color="auto" w:fill="auto"/>
            <w:vAlign w:val="center"/>
          </w:tcPr>
          <w:p w:rsidR="00A57F89" w:rsidRPr="00DC1C0F" w:rsidRDefault="00A57F89" w:rsidP="00A57F89">
            <w:pPr>
              <w:widowControl w:val="0"/>
              <w:tabs>
                <w:tab w:val="left" w:pos="567"/>
              </w:tabs>
              <w:jc w:val="center"/>
              <w:rPr>
                <w:sz w:val="20"/>
                <w:szCs w:val="20"/>
              </w:rPr>
            </w:pPr>
            <w:r w:rsidRPr="00DC1C0F">
              <w:rPr>
                <w:sz w:val="20"/>
                <w:szCs w:val="20"/>
              </w:rPr>
              <w:t>38,764</w:t>
            </w:r>
          </w:p>
        </w:tc>
        <w:tc>
          <w:tcPr>
            <w:tcW w:w="1134" w:type="dxa"/>
            <w:shd w:val="clear" w:color="auto" w:fill="auto"/>
            <w:vAlign w:val="center"/>
          </w:tcPr>
          <w:p w:rsidR="00A57F89" w:rsidRPr="00DC1C0F" w:rsidRDefault="00A57F89" w:rsidP="00A57F89">
            <w:pPr>
              <w:widowControl w:val="0"/>
              <w:tabs>
                <w:tab w:val="left" w:pos="567"/>
              </w:tabs>
              <w:jc w:val="center"/>
              <w:rPr>
                <w:sz w:val="20"/>
                <w:szCs w:val="20"/>
              </w:rPr>
            </w:pPr>
            <w:r w:rsidRPr="00DC1C0F">
              <w:rPr>
                <w:sz w:val="20"/>
                <w:szCs w:val="20"/>
              </w:rPr>
              <w:t>38,826</w:t>
            </w:r>
          </w:p>
        </w:tc>
        <w:tc>
          <w:tcPr>
            <w:tcW w:w="1275" w:type="dxa"/>
            <w:shd w:val="clear" w:color="auto" w:fill="auto"/>
            <w:vAlign w:val="center"/>
          </w:tcPr>
          <w:p w:rsidR="00A57F89" w:rsidRPr="00DC1C0F" w:rsidRDefault="00A57F89" w:rsidP="00A57F89">
            <w:pPr>
              <w:widowControl w:val="0"/>
              <w:tabs>
                <w:tab w:val="left" w:pos="567"/>
              </w:tabs>
              <w:jc w:val="center"/>
              <w:rPr>
                <w:sz w:val="20"/>
                <w:szCs w:val="20"/>
              </w:rPr>
            </w:pPr>
            <w:r w:rsidRPr="00DC1C0F">
              <w:rPr>
                <w:sz w:val="20"/>
                <w:szCs w:val="20"/>
              </w:rPr>
              <w:t>38,894</w:t>
            </w:r>
          </w:p>
        </w:tc>
      </w:tr>
      <w:tr w:rsidR="00A57F89" w:rsidRPr="00DC1C0F" w:rsidTr="00053ABC">
        <w:tc>
          <w:tcPr>
            <w:tcW w:w="2581" w:type="dxa"/>
            <w:vAlign w:val="center"/>
          </w:tcPr>
          <w:p w:rsidR="00A57F89" w:rsidRPr="00DC1C0F" w:rsidRDefault="00A57F89" w:rsidP="00A57F89">
            <w:pPr>
              <w:widowControl w:val="0"/>
              <w:tabs>
                <w:tab w:val="left" w:pos="567"/>
              </w:tabs>
              <w:jc w:val="both"/>
              <w:rPr>
                <w:sz w:val="20"/>
                <w:szCs w:val="20"/>
              </w:rPr>
            </w:pPr>
            <w:r w:rsidRPr="00DC1C0F">
              <w:rPr>
                <w:sz w:val="20"/>
                <w:szCs w:val="20"/>
              </w:rPr>
              <w:t>Общий коэффициент рождаемости</w:t>
            </w:r>
          </w:p>
        </w:tc>
        <w:tc>
          <w:tcPr>
            <w:tcW w:w="1276" w:type="dxa"/>
            <w:vAlign w:val="center"/>
          </w:tcPr>
          <w:p w:rsidR="00A57F89" w:rsidRPr="00DC1C0F" w:rsidRDefault="00A57F89" w:rsidP="00A57F89">
            <w:pPr>
              <w:widowControl w:val="0"/>
              <w:tabs>
                <w:tab w:val="left" w:pos="567"/>
              </w:tabs>
              <w:jc w:val="center"/>
              <w:rPr>
                <w:sz w:val="20"/>
                <w:szCs w:val="20"/>
              </w:rPr>
            </w:pPr>
            <w:r w:rsidRPr="00DC1C0F">
              <w:rPr>
                <w:sz w:val="20"/>
                <w:szCs w:val="20"/>
              </w:rPr>
              <w:t>число родившихся на 1000 человек населения</w:t>
            </w:r>
          </w:p>
        </w:tc>
        <w:tc>
          <w:tcPr>
            <w:tcW w:w="1276" w:type="dxa"/>
            <w:vAlign w:val="center"/>
          </w:tcPr>
          <w:p w:rsidR="00A57F89" w:rsidRPr="00DC1C0F" w:rsidRDefault="00A57F89" w:rsidP="00A57F89">
            <w:pPr>
              <w:widowControl w:val="0"/>
              <w:tabs>
                <w:tab w:val="left" w:pos="567"/>
              </w:tabs>
              <w:jc w:val="center"/>
              <w:rPr>
                <w:sz w:val="20"/>
                <w:szCs w:val="20"/>
              </w:rPr>
            </w:pPr>
            <w:r w:rsidRPr="00DC1C0F">
              <w:rPr>
                <w:sz w:val="20"/>
                <w:szCs w:val="20"/>
              </w:rPr>
              <w:t>8,26</w:t>
            </w:r>
          </w:p>
        </w:tc>
        <w:tc>
          <w:tcPr>
            <w:tcW w:w="1276" w:type="dxa"/>
            <w:vAlign w:val="center"/>
          </w:tcPr>
          <w:p w:rsidR="00A57F89" w:rsidRPr="00DC1C0F" w:rsidRDefault="00A57F89" w:rsidP="00A57F89">
            <w:pPr>
              <w:widowControl w:val="0"/>
              <w:tabs>
                <w:tab w:val="left" w:pos="567"/>
              </w:tabs>
              <w:jc w:val="center"/>
              <w:rPr>
                <w:sz w:val="20"/>
                <w:szCs w:val="20"/>
              </w:rPr>
            </w:pPr>
            <w:r w:rsidRPr="00DC1C0F">
              <w:rPr>
                <w:sz w:val="20"/>
                <w:szCs w:val="20"/>
              </w:rPr>
              <w:t>7,80</w:t>
            </w:r>
          </w:p>
        </w:tc>
        <w:tc>
          <w:tcPr>
            <w:tcW w:w="1417" w:type="dxa"/>
            <w:vAlign w:val="center"/>
          </w:tcPr>
          <w:p w:rsidR="00A57F89" w:rsidRPr="00DC1C0F" w:rsidRDefault="00A57F89" w:rsidP="00A57F89">
            <w:pPr>
              <w:widowControl w:val="0"/>
              <w:tabs>
                <w:tab w:val="left" w:pos="567"/>
              </w:tabs>
              <w:jc w:val="center"/>
              <w:rPr>
                <w:sz w:val="20"/>
                <w:szCs w:val="20"/>
              </w:rPr>
            </w:pPr>
            <w:r w:rsidRPr="00DC1C0F">
              <w:rPr>
                <w:sz w:val="20"/>
                <w:szCs w:val="20"/>
              </w:rPr>
              <w:t>8,04</w:t>
            </w:r>
          </w:p>
        </w:tc>
        <w:tc>
          <w:tcPr>
            <w:tcW w:w="1418" w:type="dxa"/>
            <w:shd w:val="clear" w:color="auto" w:fill="auto"/>
            <w:vAlign w:val="center"/>
          </w:tcPr>
          <w:p w:rsidR="00A57F89" w:rsidRPr="00DC1C0F" w:rsidRDefault="00A57F89" w:rsidP="00A57F89">
            <w:pPr>
              <w:widowControl w:val="0"/>
              <w:tabs>
                <w:tab w:val="left" w:pos="567"/>
              </w:tabs>
              <w:jc w:val="center"/>
              <w:rPr>
                <w:sz w:val="20"/>
                <w:szCs w:val="20"/>
              </w:rPr>
            </w:pPr>
            <w:r w:rsidRPr="00DC1C0F">
              <w:rPr>
                <w:sz w:val="20"/>
                <w:szCs w:val="20"/>
              </w:rPr>
              <w:t>8,15</w:t>
            </w:r>
          </w:p>
        </w:tc>
        <w:tc>
          <w:tcPr>
            <w:tcW w:w="1417" w:type="dxa"/>
            <w:shd w:val="clear" w:color="auto" w:fill="auto"/>
            <w:vAlign w:val="center"/>
          </w:tcPr>
          <w:p w:rsidR="00A57F89" w:rsidRPr="00DC1C0F" w:rsidRDefault="00A57F89" w:rsidP="00A57F89">
            <w:pPr>
              <w:widowControl w:val="0"/>
              <w:tabs>
                <w:tab w:val="left" w:pos="567"/>
              </w:tabs>
              <w:jc w:val="center"/>
              <w:rPr>
                <w:sz w:val="20"/>
                <w:szCs w:val="20"/>
              </w:rPr>
            </w:pPr>
            <w:r w:rsidRPr="00DC1C0F">
              <w:rPr>
                <w:sz w:val="20"/>
                <w:szCs w:val="20"/>
              </w:rPr>
              <w:t>8,28</w:t>
            </w:r>
          </w:p>
        </w:tc>
        <w:tc>
          <w:tcPr>
            <w:tcW w:w="1276" w:type="dxa"/>
            <w:shd w:val="clear" w:color="auto" w:fill="auto"/>
            <w:vAlign w:val="center"/>
          </w:tcPr>
          <w:p w:rsidR="00A57F89" w:rsidRPr="00DC1C0F" w:rsidRDefault="00A57F89" w:rsidP="00A57F89">
            <w:pPr>
              <w:widowControl w:val="0"/>
              <w:tabs>
                <w:tab w:val="left" w:pos="567"/>
              </w:tabs>
              <w:jc w:val="center"/>
              <w:rPr>
                <w:sz w:val="20"/>
                <w:szCs w:val="20"/>
              </w:rPr>
            </w:pPr>
            <w:r w:rsidRPr="00DC1C0F">
              <w:rPr>
                <w:sz w:val="20"/>
                <w:szCs w:val="20"/>
              </w:rPr>
              <w:t>8,39</w:t>
            </w:r>
          </w:p>
        </w:tc>
        <w:tc>
          <w:tcPr>
            <w:tcW w:w="1276" w:type="dxa"/>
            <w:shd w:val="clear" w:color="auto" w:fill="auto"/>
            <w:vAlign w:val="center"/>
          </w:tcPr>
          <w:p w:rsidR="00A57F89" w:rsidRPr="00DC1C0F" w:rsidRDefault="00A57F89" w:rsidP="00A57F89">
            <w:pPr>
              <w:widowControl w:val="0"/>
              <w:tabs>
                <w:tab w:val="left" w:pos="567"/>
              </w:tabs>
              <w:jc w:val="center"/>
              <w:rPr>
                <w:sz w:val="20"/>
                <w:szCs w:val="20"/>
              </w:rPr>
            </w:pPr>
            <w:r w:rsidRPr="00DC1C0F">
              <w:rPr>
                <w:sz w:val="20"/>
                <w:szCs w:val="20"/>
              </w:rPr>
              <w:t>8,51</w:t>
            </w:r>
          </w:p>
        </w:tc>
        <w:tc>
          <w:tcPr>
            <w:tcW w:w="1134" w:type="dxa"/>
            <w:shd w:val="clear" w:color="auto" w:fill="auto"/>
            <w:vAlign w:val="center"/>
          </w:tcPr>
          <w:p w:rsidR="00A57F89" w:rsidRPr="00DC1C0F" w:rsidRDefault="00A57F89" w:rsidP="00A57F89">
            <w:pPr>
              <w:widowControl w:val="0"/>
              <w:tabs>
                <w:tab w:val="left" w:pos="567"/>
              </w:tabs>
              <w:jc w:val="center"/>
              <w:rPr>
                <w:sz w:val="20"/>
                <w:szCs w:val="20"/>
              </w:rPr>
            </w:pPr>
            <w:r w:rsidRPr="00DC1C0F">
              <w:rPr>
                <w:sz w:val="20"/>
                <w:szCs w:val="20"/>
              </w:rPr>
              <w:t>8,50</w:t>
            </w:r>
          </w:p>
        </w:tc>
        <w:tc>
          <w:tcPr>
            <w:tcW w:w="1275" w:type="dxa"/>
            <w:shd w:val="clear" w:color="auto" w:fill="auto"/>
            <w:vAlign w:val="center"/>
          </w:tcPr>
          <w:p w:rsidR="00A57F89" w:rsidRPr="00DC1C0F" w:rsidRDefault="00A57F89" w:rsidP="00A57F89">
            <w:pPr>
              <w:widowControl w:val="0"/>
              <w:tabs>
                <w:tab w:val="left" w:pos="567"/>
              </w:tabs>
              <w:jc w:val="center"/>
              <w:rPr>
                <w:sz w:val="20"/>
                <w:szCs w:val="20"/>
              </w:rPr>
            </w:pPr>
            <w:r w:rsidRPr="00DC1C0F">
              <w:rPr>
                <w:sz w:val="20"/>
                <w:szCs w:val="20"/>
              </w:rPr>
              <w:t>8,61</w:t>
            </w:r>
          </w:p>
        </w:tc>
      </w:tr>
      <w:tr w:rsidR="00067C0E" w:rsidRPr="00DC1C0F" w:rsidTr="00053ABC">
        <w:tc>
          <w:tcPr>
            <w:tcW w:w="2581" w:type="dxa"/>
            <w:vAlign w:val="center"/>
          </w:tcPr>
          <w:p w:rsidR="00067C0E" w:rsidRPr="00DC1C0F" w:rsidRDefault="00067C0E" w:rsidP="00067C0E">
            <w:pPr>
              <w:widowControl w:val="0"/>
              <w:tabs>
                <w:tab w:val="left" w:pos="567"/>
              </w:tabs>
              <w:jc w:val="both"/>
              <w:rPr>
                <w:sz w:val="20"/>
                <w:szCs w:val="20"/>
              </w:rPr>
            </w:pPr>
            <w:r w:rsidRPr="00DC1C0F">
              <w:rPr>
                <w:sz w:val="20"/>
                <w:szCs w:val="20"/>
              </w:rPr>
              <w:t>Общий коэффициент смертности</w:t>
            </w:r>
          </w:p>
        </w:tc>
        <w:tc>
          <w:tcPr>
            <w:tcW w:w="1276" w:type="dxa"/>
            <w:vAlign w:val="center"/>
          </w:tcPr>
          <w:p w:rsidR="00067C0E" w:rsidRPr="00DC1C0F" w:rsidRDefault="00067C0E" w:rsidP="00067C0E">
            <w:pPr>
              <w:widowControl w:val="0"/>
              <w:tabs>
                <w:tab w:val="left" w:pos="567"/>
              </w:tabs>
              <w:jc w:val="center"/>
              <w:rPr>
                <w:sz w:val="20"/>
                <w:szCs w:val="20"/>
              </w:rPr>
            </w:pPr>
            <w:r w:rsidRPr="00DC1C0F">
              <w:rPr>
                <w:sz w:val="20"/>
                <w:szCs w:val="20"/>
              </w:rPr>
              <w:t>число умерших на 1000 человек населения</w:t>
            </w:r>
          </w:p>
        </w:tc>
        <w:tc>
          <w:tcPr>
            <w:tcW w:w="1276" w:type="dxa"/>
            <w:vAlign w:val="center"/>
          </w:tcPr>
          <w:p w:rsidR="00067C0E" w:rsidRPr="00DC1C0F" w:rsidRDefault="00067C0E" w:rsidP="00067C0E">
            <w:pPr>
              <w:widowControl w:val="0"/>
              <w:tabs>
                <w:tab w:val="left" w:pos="567"/>
              </w:tabs>
              <w:jc w:val="center"/>
              <w:rPr>
                <w:sz w:val="20"/>
                <w:szCs w:val="20"/>
              </w:rPr>
            </w:pPr>
            <w:r w:rsidRPr="00DC1C0F">
              <w:rPr>
                <w:sz w:val="20"/>
                <w:szCs w:val="20"/>
              </w:rPr>
              <w:t>9,38</w:t>
            </w:r>
          </w:p>
        </w:tc>
        <w:tc>
          <w:tcPr>
            <w:tcW w:w="1276" w:type="dxa"/>
            <w:vAlign w:val="center"/>
          </w:tcPr>
          <w:p w:rsidR="00067C0E" w:rsidRPr="00DC1C0F" w:rsidRDefault="00067C0E" w:rsidP="00067C0E">
            <w:pPr>
              <w:widowControl w:val="0"/>
              <w:tabs>
                <w:tab w:val="left" w:pos="567"/>
              </w:tabs>
              <w:jc w:val="center"/>
              <w:rPr>
                <w:sz w:val="20"/>
                <w:szCs w:val="20"/>
              </w:rPr>
            </w:pPr>
            <w:r w:rsidRPr="00DC1C0F">
              <w:rPr>
                <w:sz w:val="20"/>
                <w:szCs w:val="20"/>
              </w:rPr>
              <w:t>7,39</w:t>
            </w:r>
          </w:p>
        </w:tc>
        <w:tc>
          <w:tcPr>
            <w:tcW w:w="1417" w:type="dxa"/>
            <w:vAlign w:val="center"/>
          </w:tcPr>
          <w:p w:rsidR="00067C0E" w:rsidRPr="00DC1C0F" w:rsidRDefault="00067C0E" w:rsidP="00067C0E">
            <w:pPr>
              <w:widowControl w:val="0"/>
              <w:tabs>
                <w:tab w:val="left" w:pos="567"/>
              </w:tabs>
              <w:jc w:val="center"/>
              <w:rPr>
                <w:sz w:val="20"/>
                <w:szCs w:val="20"/>
              </w:rPr>
            </w:pPr>
            <w:r w:rsidRPr="00DC1C0F">
              <w:rPr>
                <w:sz w:val="20"/>
                <w:szCs w:val="20"/>
              </w:rPr>
              <w:t>7,13</w:t>
            </w:r>
          </w:p>
        </w:tc>
        <w:tc>
          <w:tcPr>
            <w:tcW w:w="1418" w:type="dxa"/>
            <w:shd w:val="clear" w:color="auto" w:fill="auto"/>
            <w:vAlign w:val="center"/>
          </w:tcPr>
          <w:p w:rsidR="00067C0E" w:rsidRPr="00DC1C0F" w:rsidRDefault="00067C0E" w:rsidP="00067C0E">
            <w:pPr>
              <w:widowControl w:val="0"/>
              <w:tabs>
                <w:tab w:val="left" w:pos="567"/>
              </w:tabs>
              <w:jc w:val="center"/>
              <w:rPr>
                <w:sz w:val="20"/>
                <w:szCs w:val="20"/>
              </w:rPr>
            </w:pPr>
            <w:r w:rsidRPr="00DC1C0F">
              <w:rPr>
                <w:sz w:val="20"/>
                <w:szCs w:val="20"/>
              </w:rPr>
              <w:t>7,12</w:t>
            </w:r>
          </w:p>
        </w:tc>
        <w:tc>
          <w:tcPr>
            <w:tcW w:w="1417" w:type="dxa"/>
            <w:shd w:val="clear" w:color="auto" w:fill="auto"/>
            <w:vAlign w:val="center"/>
          </w:tcPr>
          <w:p w:rsidR="00067C0E" w:rsidRPr="00DC1C0F" w:rsidRDefault="00067C0E" w:rsidP="00067C0E">
            <w:pPr>
              <w:widowControl w:val="0"/>
              <w:tabs>
                <w:tab w:val="left" w:pos="567"/>
              </w:tabs>
              <w:jc w:val="center"/>
              <w:rPr>
                <w:sz w:val="20"/>
                <w:szCs w:val="20"/>
              </w:rPr>
            </w:pPr>
            <w:r w:rsidRPr="00DC1C0F">
              <w:rPr>
                <w:sz w:val="20"/>
                <w:szCs w:val="20"/>
              </w:rPr>
              <w:t>6,99</w:t>
            </w:r>
          </w:p>
        </w:tc>
        <w:tc>
          <w:tcPr>
            <w:tcW w:w="1276" w:type="dxa"/>
            <w:shd w:val="clear" w:color="auto" w:fill="auto"/>
            <w:vAlign w:val="center"/>
          </w:tcPr>
          <w:p w:rsidR="00067C0E" w:rsidRPr="00DC1C0F" w:rsidRDefault="00067C0E" w:rsidP="00067C0E">
            <w:pPr>
              <w:widowControl w:val="0"/>
              <w:tabs>
                <w:tab w:val="left" w:pos="567"/>
              </w:tabs>
              <w:jc w:val="center"/>
              <w:rPr>
                <w:sz w:val="20"/>
                <w:szCs w:val="20"/>
              </w:rPr>
            </w:pPr>
            <w:r w:rsidRPr="00DC1C0F">
              <w:rPr>
                <w:sz w:val="20"/>
                <w:szCs w:val="20"/>
              </w:rPr>
              <w:t>6,97</w:t>
            </w:r>
          </w:p>
        </w:tc>
        <w:tc>
          <w:tcPr>
            <w:tcW w:w="1276" w:type="dxa"/>
            <w:shd w:val="clear" w:color="auto" w:fill="auto"/>
            <w:vAlign w:val="center"/>
          </w:tcPr>
          <w:p w:rsidR="00067C0E" w:rsidRPr="00DC1C0F" w:rsidRDefault="00067C0E" w:rsidP="00067C0E">
            <w:pPr>
              <w:widowControl w:val="0"/>
              <w:tabs>
                <w:tab w:val="left" w:pos="567"/>
              </w:tabs>
              <w:jc w:val="center"/>
              <w:rPr>
                <w:sz w:val="20"/>
                <w:szCs w:val="20"/>
              </w:rPr>
            </w:pPr>
            <w:r w:rsidRPr="00DC1C0F">
              <w:rPr>
                <w:sz w:val="20"/>
                <w:szCs w:val="20"/>
              </w:rPr>
              <w:t>6,84</w:t>
            </w:r>
          </w:p>
        </w:tc>
        <w:tc>
          <w:tcPr>
            <w:tcW w:w="1134" w:type="dxa"/>
            <w:shd w:val="clear" w:color="auto" w:fill="auto"/>
            <w:vAlign w:val="center"/>
          </w:tcPr>
          <w:p w:rsidR="00067C0E" w:rsidRPr="00DC1C0F" w:rsidRDefault="00067C0E" w:rsidP="00067C0E">
            <w:pPr>
              <w:widowControl w:val="0"/>
              <w:tabs>
                <w:tab w:val="left" w:pos="567"/>
              </w:tabs>
              <w:jc w:val="center"/>
              <w:rPr>
                <w:sz w:val="20"/>
                <w:szCs w:val="20"/>
              </w:rPr>
            </w:pPr>
            <w:r w:rsidRPr="00DC1C0F">
              <w:rPr>
                <w:sz w:val="20"/>
                <w:szCs w:val="20"/>
              </w:rPr>
              <w:t>6,70</w:t>
            </w:r>
          </w:p>
        </w:tc>
        <w:tc>
          <w:tcPr>
            <w:tcW w:w="1275" w:type="dxa"/>
            <w:shd w:val="clear" w:color="auto" w:fill="auto"/>
            <w:vAlign w:val="center"/>
          </w:tcPr>
          <w:p w:rsidR="00067C0E" w:rsidRPr="00DC1C0F" w:rsidRDefault="00067C0E" w:rsidP="00067C0E">
            <w:pPr>
              <w:widowControl w:val="0"/>
              <w:tabs>
                <w:tab w:val="left" w:pos="567"/>
              </w:tabs>
              <w:jc w:val="center"/>
              <w:rPr>
                <w:sz w:val="20"/>
                <w:szCs w:val="20"/>
              </w:rPr>
            </w:pPr>
            <w:r w:rsidRPr="00DC1C0F">
              <w:rPr>
                <w:sz w:val="20"/>
                <w:szCs w:val="20"/>
              </w:rPr>
              <w:t>6,43</w:t>
            </w:r>
          </w:p>
        </w:tc>
      </w:tr>
      <w:tr w:rsidR="00C57366" w:rsidRPr="00DC1C0F" w:rsidTr="00053ABC">
        <w:tc>
          <w:tcPr>
            <w:tcW w:w="15622" w:type="dxa"/>
            <w:gridSpan w:val="11"/>
            <w:shd w:val="clear" w:color="auto" w:fill="auto"/>
            <w:vAlign w:val="center"/>
          </w:tcPr>
          <w:p w:rsidR="00C57366" w:rsidRPr="00DC1C0F" w:rsidRDefault="00C57366" w:rsidP="00053ABC">
            <w:pPr>
              <w:widowControl w:val="0"/>
              <w:tabs>
                <w:tab w:val="left" w:pos="567"/>
              </w:tabs>
              <w:jc w:val="center"/>
              <w:rPr>
                <w:b/>
                <w:sz w:val="20"/>
                <w:szCs w:val="20"/>
              </w:rPr>
            </w:pPr>
            <w:r w:rsidRPr="00DC1C0F">
              <w:rPr>
                <w:b/>
                <w:sz w:val="20"/>
                <w:szCs w:val="20"/>
              </w:rPr>
              <w:t>2. Промышленное производство</w:t>
            </w:r>
          </w:p>
        </w:tc>
      </w:tr>
      <w:tr w:rsidR="00C57366" w:rsidRPr="00DC1C0F" w:rsidTr="00053ABC">
        <w:tc>
          <w:tcPr>
            <w:tcW w:w="2581" w:type="dxa"/>
            <w:vAlign w:val="center"/>
          </w:tcPr>
          <w:p w:rsidR="00C57366" w:rsidRPr="00DC1C0F" w:rsidRDefault="00C57366" w:rsidP="00F557AB">
            <w:pPr>
              <w:widowControl w:val="0"/>
              <w:tabs>
                <w:tab w:val="left" w:pos="567"/>
              </w:tabs>
              <w:jc w:val="both"/>
              <w:rPr>
                <w:sz w:val="20"/>
                <w:szCs w:val="20"/>
              </w:rPr>
            </w:pPr>
            <w:r w:rsidRPr="00DC1C0F">
              <w:rPr>
                <w:sz w:val="20"/>
                <w:szCs w:val="20"/>
              </w:rPr>
              <w:t xml:space="preserve">Объем отгруженных товаров собственного производство, выполнено работ и услуг по полному кругу производителей промышленной продукции (РАЗДЕЛ С+РАЗДЕЛ </w:t>
            </w:r>
            <w:r w:rsidRPr="00DC1C0F">
              <w:rPr>
                <w:sz w:val="20"/>
                <w:szCs w:val="20"/>
                <w:lang w:val="en-US"/>
              </w:rPr>
              <w:t>D</w:t>
            </w:r>
            <w:r w:rsidRPr="00DC1C0F">
              <w:rPr>
                <w:sz w:val="20"/>
                <w:szCs w:val="20"/>
              </w:rPr>
              <w:t>+РАЗДЕЛ Е)</w:t>
            </w:r>
          </w:p>
        </w:tc>
        <w:tc>
          <w:tcPr>
            <w:tcW w:w="1276" w:type="dxa"/>
            <w:vAlign w:val="center"/>
          </w:tcPr>
          <w:p w:rsidR="00C57366" w:rsidRPr="00DC1C0F" w:rsidRDefault="00C57366" w:rsidP="00F557AB">
            <w:pPr>
              <w:widowControl w:val="0"/>
              <w:tabs>
                <w:tab w:val="left" w:pos="567"/>
              </w:tabs>
              <w:jc w:val="center"/>
              <w:rPr>
                <w:sz w:val="20"/>
                <w:szCs w:val="20"/>
              </w:rPr>
            </w:pPr>
            <w:r w:rsidRPr="00DC1C0F">
              <w:rPr>
                <w:sz w:val="20"/>
                <w:szCs w:val="20"/>
              </w:rPr>
              <w:t>млрд. руб.</w:t>
            </w:r>
          </w:p>
        </w:tc>
        <w:tc>
          <w:tcPr>
            <w:tcW w:w="1276" w:type="dxa"/>
            <w:shd w:val="clear" w:color="auto" w:fill="auto"/>
            <w:vAlign w:val="center"/>
          </w:tcPr>
          <w:p w:rsidR="00C57366" w:rsidRPr="00DC1C0F" w:rsidRDefault="00C57366" w:rsidP="00CF607D">
            <w:pPr>
              <w:jc w:val="center"/>
              <w:rPr>
                <w:sz w:val="20"/>
                <w:szCs w:val="20"/>
              </w:rPr>
            </w:pPr>
            <w:r w:rsidRPr="00DC1C0F">
              <w:rPr>
                <w:sz w:val="20"/>
                <w:szCs w:val="20"/>
              </w:rPr>
              <w:t xml:space="preserve">    </w:t>
            </w:r>
            <w:r w:rsidR="00CF607D" w:rsidRPr="00DC1C0F">
              <w:rPr>
                <w:sz w:val="20"/>
                <w:szCs w:val="20"/>
              </w:rPr>
              <w:t>1 257,1</w:t>
            </w:r>
            <w:r w:rsidRPr="00DC1C0F">
              <w:rPr>
                <w:sz w:val="20"/>
                <w:szCs w:val="20"/>
              </w:rPr>
              <w:t xml:space="preserve">   </w:t>
            </w:r>
          </w:p>
        </w:tc>
        <w:tc>
          <w:tcPr>
            <w:tcW w:w="1276" w:type="dxa"/>
            <w:shd w:val="clear" w:color="auto" w:fill="auto"/>
            <w:vAlign w:val="center"/>
          </w:tcPr>
          <w:p w:rsidR="00C57366" w:rsidRPr="00DC1C0F" w:rsidRDefault="00C57366" w:rsidP="00CF607D">
            <w:pPr>
              <w:jc w:val="center"/>
              <w:rPr>
                <w:sz w:val="20"/>
                <w:szCs w:val="20"/>
              </w:rPr>
            </w:pPr>
            <w:r w:rsidRPr="00DC1C0F">
              <w:rPr>
                <w:sz w:val="20"/>
                <w:szCs w:val="20"/>
              </w:rPr>
              <w:t xml:space="preserve">      1</w:t>
            </w:r>
            <w:r w:rsidR="00CF607D" w:rsidRPr="00DC1C0F">
              <w:rPr>
                <w:sz w:val="20"/>
                <w:szCs w:val="20"/>
              </w:rPr>
              <w:t> 451,2</w:t>
            </w:r>
            <w:r w:rsidRPr="00DC1C0F">
              <w:rPr>
                <w:sz w:val="20"/>
                <w:szCs w:val="20"/>
              </w:rPr>
              <w:t xml:space="preserve">   </w:t>
            </w:r>
          </w:p>
        </w:tc>
        <w:tc>
          <w:tcPr>
            <w:tcW w:w="1417" w:type="dxa"/>
            <w:shd w:val="clear" w:color="auto" w:fill="auto"/>
            <w:vAlign w:val="center"/>
          </w:tcPr>
          <w:p w:rsidR="00C57366" w:rsidRPr="00DC1C0F" w:rsidRDefault="00F34D27" w:rsidP="005B3D29">
            <w:pPr>
              <w:jc w:val="center"/>
              <w:rPr>
                <w:sz w:val="20"/>
                <w:szCs w:val="20"/>
              </w:rPr>
            </w:pPr>
            <w:r w:rsidRPr="00DC1C0F">
              <w:rPr>
                <w:sz w:val="20"/>
                <w:szCs w:val="20"/>
              </w:rPr>
              <w:t>1 38</w:t>
            </w:r>
            <w:r w:rsidR="005B3D29" w:rsidRPr="00DC1C0F">
              <w:rPr>
                <w:sz w:val="20"/>
                <w:szCs w:val="20"/>
              </w:rPr>
              <w:t>1</w:t>
            </w:r>
            <w:r w:rsidRPr="00DC1C0F">
              <w:rPr>
                <w:sz w:val="20"/>
                <w:szCs w:val="20"/>
              </w:rPr>
              <w:t>,</w:t>
            </w:r>
            <w:r w:rsidR="005B3D29" w:rsidRPr="00DC1C0F">
              <w:rPr>
                <w:sz w:val="20"/>
                <w:szCs w:val="20"/>
              </w:rPr>
              <w:t>6</w:t>
            </w:r>
          </w:p>
        </w:tc>
        <w:tc>
          <w:tcPr>
            <w:tcW w:w="1418" w:type="dxa"/>
            <w:shd w:val="clear" w:color="auto" w:fill="auto"/>
            <w:vAlign w:val="center"/>
          </w:tcPr>
          <w:p w:rsidR="00F34D27" w:rsidRPr="00DC1C0F" w:rsidRDefault="00F34D27" w:rsidP="00F557AB">
            <w:pPr>
              <w:jc w:val="center"/>
              <w:rPr>
                <w:sz w:val="20"/>
                <w:szCs w:val="20"/>
              </w:rPr>
            </w:pPr>
          </w:p>
          <w:p w:rsidR="00C57366" w:rsidRPr="00DC1C0F" w:rsidRDefault="00F34D27" w:rsidP="00F557AB">
            <w:pPr>
              <w:jc w:val="center"/>
              <w:rPr>
                <w:sz w:val="20"/>
                <w:szCs w:val="20"/>
              </w:rPr>
            </w:pPr>
            <w:r w:rsidRPr="00DC1C0F">
              <w:rPr>
                <w:sz w:val="20"/>
                <w:szCs w:val="20"/>
              </w:rPr>
              <w:t>1 3</w:t>
            </w:r>
            <w:r w:rsidR="005B3D29" w:rsidRPr="00DC1C0F">
              <w:rPr>
                <w:sz w:val="20"/>
                <w:szCs w:val="20"/>
              </w:rPr>
              <w:t>88</w:t>
            </w:r>
            <w:r w:rsidRPr="00DC1C0F">
              <w:rPr>
                <w:sz w:val="20"/>
                <w:szCs w:val="20"/>
              </w:rPr>
              <w:t>,</w:t>
            </w:r>
            <w:r w:rsidR="005B3D29" w:rsidRPr="00DC1C0F">
              <w:rPr>
                <w:sz w:val="20"/>
                <w:szCs w:val="20"/>
              </w:rPr>
              <w:t>4</w:t>
            </w:r>
          </w:p>
          <w:p w:rsidR="00F34D27" w:rsidRPr="00DC1C0F" w:rsidRDefault="00F34D27" w:rsidP="00F557AB">
            <w:pPr>
              <w:jc w:val="center"/>
              <w:rPr>
                <w:sz w:val="20"/>
                <w:szCs w:val="20"/>
              </w:rPr>
            </w:pPr>
          </w:p>
        </w:tc>
        <w:tc>
          <w:tcPr>
            <w:tcW w:w="1417" w:type="dxa"/>
            <w:shd w:val="clear" w:color="auto" w:fill="auto"/>
            <w:vAlign w:val="center"/>
          </w:tcPr>
          <w:p w:rsidR="00C57366" w:rsidRPr="00DC1C0F" w:rsidRDefault="00C57366" w:rsidP="005B3D29">
            <w:pPr>
              <w:jc w:val="center"/>
              <w:rPr>
                <w:sz w:val="20"/>
                <w:szCs w:val="20"/>
              </w:rPr>
            </w:pPr>
            <w:r w:rsidRPr="00DC1C0F">
              <w:rPr>
                <w:sz w:val="20"/>
                <w:szCs w:val="20"/>
              </w:rPr>
              <w:t>1</w:t>
            </w:r>
            <w:r w:rsidR="005B3D29" w:rsidRPr="00DC1C0F">
              <w:rPr>
                <w:sz w:val="20"/>
                <w:szCs w:val="20"/>
              </w:rPr>
              <w:t xml:space="preserve"> 426</w:t>
            </w:r>
            <w:r w:rsidRPr="00DC1C0F">
              <w:rPr>
                <w:sz w:val="20"/>
                <w:szCs w:val="20"/>
              </w:rPr>
              <w:t>,</w:t>
            </w:r>
            <w:r w:rsidR="005B3D29" w:rsidRPr="00DC1C0F">
              <w:rPr>
                <w:sz w:val="20"/>
                <w:szCs w:val="20"/>
              </w:rPr>
              <w:t>9</w:t>
            </w:r>
          </w:p>
        </w:tc>
        <w:tc>
          <w:tcPr>
            <w:tcW w:w="1276" w:type="dxa"/>
            <w:shd w:val="clear" w:color="auto" w:fill="auto"/>
            <w:vAlign w:val="center"/>
          </w:tcPr>
          <w:p w:rsidR="00C57366" w:rsidRPr="00DC1C0F" w:rsidRDefault="00C57366" w:rsidP="005B3D29">
            <w:pPr>
              <w:jc w:val="center"/>
              <w:rPr>
                <w:sz w:val="20"/>
                <w:szCs w:val="20"/>
              </w:rPr>
            </w:pPr>
            <w:r w:rsidRPr="00DC1C0F">
              <w:rPr>
                <w:sz w:val="20"/>
                <w:szCs w:val="20"/>
              </w:rPr>
              <w:t>1 </w:t>
            </w:r>
            <w:r w:rsidR="005B3D29" w:rsidRPr="00DC1C0F">
              <w:rPr>
                <w:sz w:val="20"/>
                <w:szCs w:val="20"/>
              </w:rPr>
              <w:t>405</w:t>
            </w:r>
            <w:r w:rsidRPr="00DC1C0F">
              <w:rPr>
                <w:sz w:val="20"/>
                <w:szCs w:val="20"/>
              </w:rPr>
              <w:t>,</w:t>
            </w:r>
            <w:r w:rsidR="005B3D29" w:rsidRPr="00DC1C0F">
              <w:rPr>
                <w:sz w:val="20"/>
                <w:szCs w:val="20"/>
              </w:rPr>
              <w:t>9</w:t>
            </w:r>
          </w:p>
        </w:tc>
        <w:tc>
          <w:tcPr>
            <w:tcW w:w="1276" w:type="dxa"/>
            <w:shd w:val="clear" w:color="auto" w:fill="auto"/>
            <w:vAlign w:val="center"/>
          </w:tcPr>
          <w:p w:rsidR="00C57366" w:rsidRPr="00DC1C0F" w:rsidRDefault="00C57366" w:rsidP="005B3D29">
            <w:pPr>
              <w:jc w:val="center"/>
              <w:rPr>
                <w:sz w:val="20"/>
                <w:szCs w:val="20"/>
              </w:rPr>
            </w:pPr>
            <w:r w:rsidRPr="00DC1C0F">
              <w:rPr>
                <w:sz w:val="20"/>
                <w:szCs w:val="20"/>
              </w:rPr>
              <w:t>1 </w:t>
            </w:r>
            <w:r w:rsidR="005B3D29" w:rsidRPr="00DC1C0F">
              <w:rPr>
                <w:sz w:val="20"/>
                <w:szCs w:val="20"/>
              </w:rPr>
              <w:t>445</w:t>
            </w:r>
            <w:r w:rsidRPr="00DC1C0F">
              <w:rPr>
                <w:sz w:val="20"/>
                <w:szCs w:val="20"/>
              </w:rPr>
              <w:t>,</w:t>
            </w:r>
            <w:r w:rsidR="005B3D29" w:rsidRPr="00DC1C0F">
              <w:rPr>
                <w:sz w:val="20"/>
                <w:szCs w:val="20"/>
              </w:rPr>
              <w:t>7</w:t>
            </w:r>
          </w:p>
        </w:tc>
        <w:tc>
          <w:tcPr>
            <w:tcW w:w="1134" w:type="dxa"/>
            <w:shd w:val="clear" w:color="auto" w:fill="auto"/>
            <w:vAlign w:val="center"/>
          </w:tcPr>
          <w:p w:rsidR="00C57366" w:rsidRPr="00DC1C0F" w:rsidRDefault="00C57366" w:rsidP="005B3D29">
            <w:pPr>
              <w:jc w:val="center"/>
              <w:rPr>
                <w:sz w:val="20"/>
                <w:szCs w:val="20"/>
              </w:rPr>
            </w:pPr>
            <w:r w:rsidRPr="00DC1C0F">
              <w:rPr>
                <w:sz w:val="20"/>
                <w:szCs w:val="20"/>
              </w:rPr>
              <w:t>1 </w:t>
            </w:r>
            <w:r w:rsidR="005B3D29" w:rsidRPr="00DC1C0F">
              <w:rPr>
                <w:sz w:val="20"/>
                <w:szCs w:val="20"/>
              </w:rPr>
              <w:t>426</w:t>
            </w:r>
            <w:r w:rsidRPr="00DC1C0F">
              <w:rPr>
                <w:sz w:val="20"/>
                <w:szCs w:val="20"/>
              </w:rPr>
              <w:t>,</w:t>
            </w:r>
            <w:r w:rsidR="005B3D29" w:rsidRPr="00DC1C0F">
              <w:rPr>
                <w:sz w:val="20"/>
                <w:szCs w:val="20"/>
              </w:rPr>
              <w:t>1</w:t>
            </w:r>
          </w:p>
        </w:tc>
        <w:tc>
          <w:tcPr>
            <w:tcW w:w="1275" w:type="dxa"/>
            <w:shd w:val="clear" w:color="auto" w:fill="auto"/>
            <w:vAlign w:val="center"/>
          </w:tcPr>
          <w:p w:rsidR="00C57366" w:rsidRPr="00DC1C0F" w:rsidRDefault="00C57366" w:rsidP="005B3D29">
            <w:pPr>
              <w:jc w:val="center"/>
              <w:rPr>
                <w:sz w:val="20"/>
                <w:szCs w:val="20"/>
              </w:rPr>
            </w:pPr>
            <w:r w:rsidRPr="00DC1C0F">
              <w:rPr>
                <w:sz w:val="20"/>
                <w:szCs w:val="20"/>
              </w:rPr>
              <w:t>1</w:t>
            </w:r>
            <w:r w:rsidR="00F34D27" w:rsidRPr="00DC1C0F">
              <w:rPr>
                <w:sz w:val="20"/>
                <w:szCs w:val="20"/>
              </w:rPr>
              <w:t> </w:t>
            </w:r>
            <w:r w:rsidR="005B3D29" w:rsidRPr="00DC1C0F">
              <w:rPr>
                <w:sz w:val="20"/>
                <w:szCs w:val="20"/>
              </w:rPr>
              <w:t>473</w:t>
            </w:r>
            <w:r w:rsidR="00F34D27" w:rsidRPr="00DC1C0F">
              <w:rPr>
                <w:sz w:val="20"/>
                <w:szCs w:val="20"/>
              </w:rPr>
              <w:t>,</w:t>
            </w:r>
            <w:r w:rsidR="005B3D29" w:rsidRPr="00DC1C0F">
              <w:rPr>
                <w:sz w:val="20"/>
                <w:szCs w:val="20"/>
              </w:rPr>
              <w:t>6</w:t>
            </w:r>
          </w:p>
        </w:tc>
      </w:tr>
      <w:tr w:rsidR="00C57366" w:rsidRPr="00DC1C0F" w:rsidTr="00053ABC">
        <w:tc>
          <w:tcPr>
            <w:tcW w:w="2581" w:type="dxa"/>
            <w:vAlign w:val="center"/>
          </w:tcPr>
          <w:p w:rsidR="00C57366" w:rsidRPr="00DC1C0F" w:rsidRDefault="00C57366" w:rsidP="00F557AB">
            <w:pPr>
              <w:widowControl w:val="0"/>
              <w:tabs>
                <w:tab w:val="left" w:pos="567"/>
              </w:tabs>
              <w:jc w:val="both"/>
              <w:rPr>
                <w:sz w:val="20"/>
                <w:szCs w:val="20"/>
              </w:rPr>
            </w:pPr>
            <w:r w:rsidRPr="00DC1C0F">
              <w:rPr>
                <w:sz w:val="20"/>
                <w:szCs w:val="20"/>
              </w:rPr>
              <w:t>Индекс промышленного производства</w:t>
            </w:r>
          </w:p>
        </w:tc>
        <w:tc>
          <w:tcPr>
            <w:tcW w:w="1276" w:type="dxa"/>
            <w:vAlign w:val="center"/>
          </w:tcPr>
          <w:p w:rsidR="00C57366" w:rsidRPr="00DC1C0F" w:rsidRDefault="00C57366" w:rsidP="00F557AB">
            <w:pPr>
              <w:widowControl w:val="0"/>
              <w:tabs>
                <w:tab w:val="left" w:pos="567"/>
              </w:tabs>
              <w:jc w:val="center"/>
              <w:rPr>
                <w:sz w:val="20"/>
                <w:szCs w:val="20"/>
              </w:rPr>
            </w:pPr>
            <w:r w:rsidRPr="00DC1C0F">
              <w:rPr>
                <w:sz w:val="20"/>
                <w:szCs w:val="20"/>
              </w:rPr>
              <w:t>в % к предыдущему году в сопоставимых ценах</w:t>
            </w:r>
          </w:p>
        </w:tc>
        <w:tc>
          <w:tcPr>
            <w:tcW w:w="1276" w:type="dxa"/>
            <w:shd w:val="clear" w:color="auto" w:fill="auto"/>
            <w:vAlign w:val="center"/>
          </w:tcPr>
          <w:p w:rsidR="00C57366" w:rsidRPr="00DC1C0F" w:rsidRDefault="001A3FFD" w:rsidP="001A3FFD">
            <w:pPr>
              <w:jc w:val="center"/>
              <w:rPr>
                <w:sz w:val="20"/>
                <w:szCs w:val="20"/>
              </w:rPr>
            </w:pPr>
            <w:r w:rsidRPr="00DC1C0F">
              <w:rPr>
                <w:sz w:val="20"/>
                <w:szCs w:val="20"/>
              </w:rPr>
              <w:t>101</w:t>
            </w:r>
            <w:r w:rsidR="00C57366" w:rsidRPr="00DC1C0F">
              <w:rPr>
                <w:sz w:val="20"/>
                <w:szCs w:val="20"/>
              </w:rPr>
              <w:t>,</w:t>
            </w:r>
            <w:r w:rsidRPr="00DC1C0F">
              <w:rPr>
                <w:sz w:val="20"/>
                <w:szCs w:val="20"/>
              </w:rPr>
              <w:t>3</w:t>
            </w:r>
          </w:p>
        </w:tc>
        <w:tc>
          <w:tcPr>
            <w:tcW w:w="1276" w:type="dxa"/>
            <w:shd w:val="clear" w:color="auto" w:fill="auto"/>
            <w:vAlign w:val="center"/>
          </w:tcPr>
          <w:p w:rsidR="00C57366" w:rsidRPr="00DC1C0F" w:rsidRDefault="001A3FFD" w:rsidP="001A3FFD">
            <w:pPr>
              <w:jc w:val="center"/>
              <w:rPr>
                <w:sz w:val="20"/>
                <w:szCs w:val="20"/>
              </w:rPr>
            </w:pPr>
            <w:r w:rsidRPr="00DC1C0F">
              <w:rPr>
                <w:sz w:val="20"/>
                <w:szCs w:val="20"/>
              </w:rPr>
              <w:t>102,3</w:t>
            </w:r>
          </w:p>
        </w:tc>
        <w:tc>
          <w:tcPr>
            <w:tcW w:w="1417" w:type="dxa"/>
            <w:shd w:val="clear" w:color="auto" w:fill="auto"/>
            <w:vAlign w:val="center"/>
          </w:tcPr>
          <w:p w:rsidR="00C57366" w:rsidRPr="00DC1C0F" w:rsidRDefault="00FF51A3" w:rsidP="00005706">
            <w:pPr>
              <w:jc w:val="center"/>
              <w:rPr>
                <w:sz w:val="20"/>
                <w:szCs w:val="20"/>
              </w:rPr>
            </w:pPr>
            <w:r w:rsidRPr="00DC1C0F">
              <w:rPr>
                <w:sz w:val="20"/>
                <w:szCs w:val="20"/>
              </w:rPr>
              <w:t>96</w:t>
            </w:r>
            <w:r w:rsidR="00C57366" w:rsidRPr="00DC1C0F">
              <w:rPr>
                <w:sz w:val="20"/>
                <w:szCs w:val="20"/>
              </w:rPr>
              <w:t>,</w:t>
            </w:r>
            <w:r w:rsidR="00005706" w:rsidRPr="00DC1C0F">
              <w:rPr>
                <w:sz w:val="20"/>
                <w:szCs w:val="20"/>
              </w:rPr>
              <w:t>6</w:t>
            </w:r>
          </w:p>
        </w:tc>
        <w:tc>
          <w:tcPr>
            <w:tcW w:w="1418" w:type="dxa"/>
            <w:shd w:val="clear" w:color="auto" w:fill="auto"/>
            <w:vAlign w:val="center"/>
          </w:tcPr>
          <w:p w:rsidR="00C57366" w:rsidRPr="00DC1C0F" w:rsidRDefault="00C57366" w:rsidP="00FF51A3">
            <w:pPr>
              <w:jc w:val="center"/>
              <w:rPr>
                <w:sz w:val="20"/>
                <w:szCs w:val="20"/>
              </w:rPr>
            </w:pPr>
            <w:r w:rsidRPr="00DC1C0F">
              <w:rPr>
                <w:sz w:val="20"/>
                <w:szCs w:val="20"/>
              </w:rPr>
              <w:t>9</w:t>
            </w:r>
            <w:r w:rsidR="00FF51A3" w:rsidRPr="00DC1C0F">
              <w:rPr>
                <w:sz w:val="20"/>
                <w:szCs w:val="20"/>
              </w:rPr>
              <w:t>9</w:t>
            </w:r>
            <w:r w:rsidRPr="00DC1C0F">
              <w:rPr>
                <w:sz w:val="20"/>
                <w:szCs w:val="20"/>
              </w:rPr>
              <w:t>,</w:t>
            </w:r>
            <w:r w:rsidR="00FF51A3" w:rsidRPr="00DC1C0F">
              <w:rPr>
                <w:sz w:val="20"/>
                <w:szCs w:val="20"/>
              </w:rPr>
              <w:t>3</w:t>
            </w:r>
          </w:p>
        </w:tc>
        <w:tc>
          <w:tcPr>
            <w:tcW w:w="1417" w:type="dxa"/>
            <w:shd w:val="clear" w:color="auto" w:fill="auto"/>
            <w:vAlign w:val="center"/>
          </w:tcPr>
          <w:p w:rsidR="00C57366" w:rsidRPr="00DC1C0F" w:rsidRDefault="00FF51A3" w:rsidP="00005706">
            <w:pPr>
              <w:jc w:val="center"/>
              <w:rPr>
                <w:sz w:val="20"/>
                <w:szCs w:val="20"/>
              </w:rPr>
            </w:pPr>
            <w:r w:rsidRPr="00DC1C0F">
              <w:rPr>
                <w:sz w:val="20"/>
                <w:szCs w:val="20"/>
              </w:rPr>
              <w:t>102</w:t>
            </w:r>
            <w:r w:rsidR="00C57366" w:rsidRPr="00DC1C0F">
              <w:rPr>
                <w:sz w:val="20"/>
                <w:szCs w:val="20"/>
              </w:rPr>
              <w:t>,</w:t>
            </w:r>
            <w:r w:rsidR="00005706" w:rsidRPr="00DC1C0F">
              <w:rPr>
                <w:sz w:val="20"/>
                <w:szCs w:val="20"/>
              </w:rPr>
              <w:t>1</w:t>
            </w:r>
          </w:p>
        </w:tc>
        <w:tc>
          <w:tcPr>
            <w:tcW w:w="1276" w:type="dxa"/>
            <w:shd w:val="clear" w:color="auto" w:fill="auto"/>
            <w:vAlign w:val="center"/>
          </w:tcPr>
          <w:p w:rsidR="00C57366" w:rsidRPr="00DC1C0F" w:rsidRDefault="00C57366" w:rsidP="00FF51A3">
            <w:pPr>
              <w:jc w:val="center"/>
              <w:rPr>
                <w:sz w:val="20"/>
                <w:szCs w:val="20"/>
              </w:rPr>
            </w:pPr>
            <w:r w:rsidRPr="00DC1C0F">
              <w:rPr>
                <w:sz w:val="20"/>
                <w:szCs w:val="20"/>
              </w:rPr>
              <w:t>9</w:t>
            </w:r>
            <w:r w:rsidR="00FF51A3" w:rsidRPr="00DC1C0F">
              <w:rPr>
                <w:sz w:val="20"/>
                <w:szCs w:val="20"/>
              </w:rPr>
              <w:t>9</w:t>
            </w:r>
            <w:r w:rsidRPr="00DC1C0F">
              <w:rPr>
                <w:sz w:val="20"/>
                <w:szCs w:val="20"/>
              </w:rPr>
              <w:t>,</w:t>
            </w:r>
            <w:r w:rsidR="00FF51A3" w:rsidRPr="00DC1C0F">
              <w:rPr>
                <w:sz w:val="20"/>
                <w:szCs w:val="20"/>
              </w:rPr>
              <w:t>4</w:t>
            </w:r>
          </w:p>
        </w:tc>
        <w:tc>
          <w:tcPr>
            <w:tcW w:w="1276" w:type="dxa"/>
            <w:shd w:val="clear" w:color="auto" w:fill="auto"/>
            <w:vAlign w:val="center"/>
          </w:tcPr>
          <w:p w:rsidR="00C57366" w:rsidRPr="00DC1C0F" w:rsidRDefault="00C57366" w:rsidP="00FF51A3">
            <w:pPr>
              <w:jc w:val="center"/>
              <w:rPr>
                <w:sz w:val="20"/>
                <w:szCs w:val="20"/>
              </w:rPr>
            </w:pPr>
            <w:r w:rsidRPr="00DC1C0F">
              <w:rPr>
                <w:sz w:val="20"/>
                <w:szCs w:val="20"/>
              </w:rPr>
              <w:t>98,</w:t>
            </w:r>
            <w:r w:rsidR="00FF51A3" w:rsidRPr="00DC1C0F">
              <w:rPr>
                <w:sz w:val="20"/>
                <w:szCs w:val="20"/>
              </w:rPr>
              <w:t>9</w:t>
            </w:r>
          </w:p>
        </w:tc>
        <w:tc>
          <w:tcPr>
            <w:tcW w:w="1134" w:type="dxa"/>
            <w:shd w:val="clear" w:color="auto" w:fill="auto"/>
            <w:vAlign w:val="center"/>
          </w:tcPr>
          <w:p w:rsidR="00C57366" w:rsidRPr="00DC1C0F" w:rsidRDefault="00C57366" w:rsidP="00FF51A3">
            <w:pPr>
              <w:jc w:val="center"/>
              <w:rPr>
                <w:sz w:val="20"/>
                <w:szCs w:val="20"/>
              </w:rPr>
            </w:pPr>
            <w:r w:rsidRPr="00DC1C0F">
              <w:rPr>
                <w:sz w:val="20"/>
                <w:szCs w:val="20"/>
              </w:rPr>
              <w:t>9</w:t>
            </w:r>
            <w:r w:rsidR="00FF51A3" w:rsidRPr="00DC1C0F">
              <w:rPr>
                <w:sz w:val="20"/>
                <w:szCs w:val="20"/>
              </w:rPr>
              <w:t>9</w:t>
            </w:r>
            <w:r w:rsidRPr="00DC1C0F">
              <w:rPr>
                <w:sz w:val="20"/>
                <w:szCs w:val="20"/>
              </w:rPr>
              <w:t>,</w:t>
            </w:r>
            <w:r w:rsidR="00FF51A3" w:rsidRPr="00DC1C0F">
              <w:rPr>
                <w:sz w:val="20"/>
                <w:szCs w:val="20"/>
              </w:rPr>
              <w:t>2</w:t>
            </w:r>
          </w:p>
        </w:tc>
        <w:tc>
          <w:tcPr>
            <w:tcW w:w="1275" w:type="dxa"/>
            <w:shd w:val="clear" w:color="auto" w:fill="auto"/>
            <w:vAlign w:val="center"/>
          </w:tcPr>
          <w:p w:rsidR="00C57366" w:rsidRPr="00DC1C0F" w:rsidRDefault="00C57366" w:rsidP="00FF51A3">
            <w:pPr>
              <w:jc w:val="center"/>
              <w:rPr>
                <w:sz w:val="20"/>
                <w:szCs w:val="20"/>
              </w:rPr>
            </w:pPr>
            <w:r w:rsidRPr="00DC1C0F">
              <w:rPr>
                <w:sz w:val="20"/>
                <w:szCs w:val="20"/>
              </w:rPr>
              <w:t>99,</w:t>
            </w:r>
            <w:r w:rsidR="00FF51A3" w:rsidRPr="00DC1C0F">
              <w:rPr>
                <w:sz w:val="20"/>
                <w:szCs w:val="20"/>
              </w:rPr>
              <w:t>6</w:t>
            </w:r>
          </w:p>
        </w:tc>
      </w:tr>
      <w:tr w:rsidR="00C57366" w:rsidRPr="00DC1C0F" w:rsidTr="00053ABC">
        <w:tc>
          <w:tcPr>
            <w:tcW w:w="15622" w:type="dxa"/>
            <w:gridSpan w:val="11"/>
            <w:vAlign w:val="center"/>
          </w:tcPr>
          <w:p w:rsidR="00C57366" w:rsidRPr="00DC1C0F" w:rsidRDefault="00C57366" w:rsidP="00F557AB">
            <w:pPr>
              <w:widowControl w:val="0"/>
              <w:tabs>
                <w:tab w:val="left" w:pos="567"/>
              </w:tabs>
              <w:rPr>
                <w:sz w:val="20"/>
                <w:szCs w:val="20"/>
              </w:rPr>
            </w:pPr>
            <w:r w:rsidRPr="00DC1C0F">
              <w:rPr>
                <w:sz w:val="20"/>
                <w:szCs w:val="20"/>
              </w:rPr>
              <w:t>том числе:</w:t>
            </w:r>
          </w:p>
        </w:tc>
      </w:tr>
      <w:tr w:rsidR="00C57366" w:rsidRPr="00DC1C0F" w:rsidTr="00053ABC">
        <w:tc>
          <w:tcPr>
            <w:tcW w:w="15622" w:type="dxa"/>
            <w:gridSpan w:val="11"/>
            <w:shd w:val="clear" w:color="auto" w:fill="auto"/>
            <w:vAlign w:val="center"/>
          </w:tcPr>
          <w:p w:rsidR="00C57366" w:rsidRPr="00DC1C0F" w:rsidRDefault="00C57366" w:rsidP="00F557AB">
            <w:pPr>
              <w:widowControl w:val="0"/>
              <w:tabs>
                <w:tab w:val="left" w:pos="567"/>
              </w:tabs>
              <w:jc w:val="center"/>
              <w:rPr>
                <w:b/>
                <w:sz w:val="20"/>
                <w:szCs w:val="20"/>
              </w:rPr>
            </w:pPr>
            <w:r w:rsidRPr="00DC1C0F">
              <w:rPr>
                <w:b/>
                <w:sz w:val="20"/>
                <w:szCs w:val="20"/>
              </w:rPr>
              <w:t>Добыча полезных ископаемых</w:t>
            </w:r>
          </w:p>
        </w:tc>
      </w:tr>
      <w:tr w:rsidR="00C57366" w:rsidRPr="00DC1C0F" w:rsidTr="00053ABC">
        <w:tc>
          <w:tcPr>
            <w:tcW w:w="2581" w:type="dxa"/>
            <w:vAlign w:val="center"/>
          </w:tcPr>
          <w:p w:rsidR="00C57366" w:rsidRPr="00DC1C0F" w:rsidRDefault="00C57366" w:rsidP="00F557AB">
            <w:pPr>
              <w:widowControl w:val="0"/>
              <w:tabs>
                <w:tab w:val="left" w:pos="567"/>
              </w:tabs>
              <w:jc w:val="both"/>
              <w:rPr>
                <w:sz w:val="20"/>
                <w:szCs w:val="20"/>
              </w:rPr>
            </w:pPr>
            <w:r w:rsidRPr="00DC1C0F">
              <w:rPr>
                <w:sz w:val="20"/>
                <w:szCs w:val="20"/>
              </w:rPr>
              <w:t xml:space="preserve">Объем отгруженных товаров собственного производства, выполненных работ и услуг </w:t>
            </w:r>
            <w:r w:rsidRPr="00DC1C0F">
              <w:rPr>
                <w:sz w:val="20"/>
                <w:szCs w:val="20"/>
              </w:rPr>
              <w:lastRenderedPageBreak/>
              <w:t>собственными силами – РАЗДЕЛ С: Добыча полезных ископаемых</w:t>
            </w:r>
          </w:p>
        </w:tc>
        <w:tc>
          <w:tcPr>
            <w:tcW w:w="1276" w:type="dxa"/>
            <w:vAlign w:val="center"/>
          </w:tcPr>
          <w:p w:rsidR="00C57366" w:rsidRPr="00DC1C0F" w:rsidRDefault="00C57366" w:rsidP="00F557AB">
            <w:pPr>
              <w:widowControl w:val="0"/>
              <w:tabs>
                <w:tab w:val="left" w:pos="567"/>
              </w:tabs>
              <w:jc w:val="center"/>
              <w:rPr>
                <w:sz w:val="20"/>
                <w:szCs w:val="20"/>
              </w:rPr>
            </w:pPr>
            <w:r w:rsidRPr="00DC1C0F">
              <w:rPr>
                <w:sz w:val="20"/>
                <w:szCs w:val="20"/>
              </w:rPr>
              <w:lastRenderedPageBreak/>
              <w:t>млрд. руб.</w:t>
            </w:r>
          </w:p>
        </w:tc>
        <w:tc>
          <w:tcPr>
            <w:tcW w:w="1276" w:type="dxa"/>
            <w:shd w:val="clear" w:color="auto" w:fill="auto"/>
            <w:vAlign w:val="center"/>
          </w:tcPr>
          <w:p w:rsidR="00C57366" w:rsidRPr="00DC1C0F" w:rsidRDefault="00CF607D" w:rsidP="00F557AB">
            <w:pPr>
              <w:jc w:val="center"/>
              <w:rPr>
                <w:sz w:val="20"/>
                <w:szCs w:val="20"/>
              </w:rPr>
            </w:pPr>
            <w:r w:rsidRPr="00DC1C0F">
              <w:rPr>
                <w:sz w:val="20"/>
                <w:szCs w:val="20"/>
              </w:rPr>
              <w:t>1 221</w:t>
            </w:r>
            <w:r w:rsidR="00C57366" w:rsidRPr="00DC1C0F">
              <w:rPr>
                <w:sz w:val="20"/>
                <w:szCs w:val="20"/>
              </w:rPr>
              <w:t>,9</w:t>
            </w:r>
          </w:p>
        </w:tc>
        <w:tc>
          <w:tcPr>
            <w:tcW w:w="1276" w:type="dxa"/>
            <w:shd w:val="clear" w:color="auto" w:fill="auto"/>
            <w:vAlign w:val="center"/>
          </w:tcPr>
          <w:p w:rsidR="00C57366" w:rsidRPr="00DC1C0F" w:rsidRDefault="00C57366" w:rsidP="00CF607D">
            <w:pPr>
              <w:jc w:val="center"/>
              <w:rPr>
                <w:sz w:val="20"/>
                <w:szCs w:val="20"/>
              </w:rPr>
            </w:pPr>
            <w:r w:rsidRPr="00DC1C0F">
              <w:rPr>
                <w:sz w:val="20"/>
                <w:szCs w:val="20"/>
              </w:rPr>
              <w:t>1 </w:t>
            </w:r>
            <w:r w:rsidR="00CF607D" w:rsidRPr="00DC1C0F">
              <w:rPr>
                <w:sz w:val="20"/>
                <w:szCs w:val="20"/>
              </w:rPr>
              <w:t>412</w:t>
            </w:r>
            <w:r w:rsidRPr="00DC1C0F">
              <w:rPr>
                <w:sz w:val="20"/>
                <w:szCs w:val="20"/>
              </w:rPr>
              <w:t>,9</w:t>
            </w:r>
          </w:p>
        </w:tc>
        <w:tc>
          <w:tcPr>
            <w:tcW w:w="1417" w:type="dxa"/>
            <w:shd w:val="clear" w:color="auto" w:fill="auto"/>
            <w:vAlign w:val="center"/>
          </w:tcPr>
          <w:p w:rsidR="00C57366" w:rsidRPr="00DC1C0F" w:rsidRDefault="00C57366" w:rsidP="00E909D6">
            <w:pPr>
              <w:jc w:val="center"/>
              <w:rPr>
                <w:sz w:val="20"/>
                <w:szCs w:val="20"/>
              </w:rPr>
            </w:pPr>
            <w:r w:rsidRPr="00DC1C0F">
              <w:rPr>
                <w:sz w:val="20"/>
                <w:szCs w:val="20"/>
              </w:rPr>
              <w:t>1 </w:t>
            </w:r>
            <w:r w:rsidR="00E909D6" w:rsidRPr="00DC1C0F">
              <w:rPr>
                <w:sz w:val="20"/>
                <w:szCs w:val="20"/>
              </w:rPr>
              <w:t>342</w:t>
            </w:r>
            <w:r w:rsidRPr="00DC1C0F">
              <w:rPr>
                <w:sz w:val="20"/>
                <w:szCs w:val="20"/>
              </w:rPr>
              <w:t>,</w:t>
            </w:r>
            <w:r w:rsidR="00E909D6" w:rsidRPr="00DC1C0F">
              <w:rPr>
                <w:sz w:val="20"/>
                <w:szCs w:val="20"/>
              </w:rPr>
              <w:t>3</w:t>
            </w:r>
          </w:p>
        </w:tc>
        <w:tc>
          <w:tcPr>
            <w:tcW w:w="1418" w:type="dxa"/>
            <w:shd w:val="clear" w:color="auto" w:fill="auto"/>
            <w:vAlign w:val="center"/>
          </w:tcPr>
          <w:p w:rsidR="00C57366" w:rsidRPr="00DC1C0F" w:rsidRDefault="00C57366" w:rsidP="00E909D6">
            <w:pPr>
              <w:jc w:val="center"/>
              <w:rPr>
                <w:sz w:val="20"/>
                <w:szCs w:val="20"/>
              </w:rPr>
            </w:pPr>
            <w:r w:rsidRPr="00DC1C0F">
              <w:rPr>
                <w:sz w:val="20"/>
                <w:szCs w:val="20"/>
              </w:rPr>
              <w:t>1 </w:t>
            </w:r>
            <w:r w:rsidR="00E909D6" w:rsidRPr="00DC1C0F">
              <w:rPr>
                <w:sz w:val="20"/>
                <w:szCs w:val="20"/>
              </w:rPr>
              <w:t>359</w:t>
            </w:r>
            <w:r w:rsidRPr="00DC1C0F">
              <w:rPr>
                <w:sz w:val="20"/>
                <w:szCs w:val="20"/>
              </w:rPr>
              <w:t>,</w:t>
            </w:r>
            <w:r w:rsidR="00E909D6" w:rsidRPr="00DC1C0F">
              <w:rPr>
                <w:sz w:val="20"/>
                <w:szCs w:val="20"/>
              </w:rPr>
              <w:t>3</w:t>
            </w:r>
          </w:p>
        </w:tc>
        <w:tc>
          <w:tcPr>
            <w:tcW w:w="1417" w:type="dxa"/>
            <w:shd w:val="clear" w:color="auto" w:fill="auto"/>
            <w:vAlign w:val="center"/>
          </w:tcPr>
          <w:p w:rsidR="00C57366" w:rsidRPr="00DC1C0F" w:rsidRDefault="00082683" w:rsidP="00E909D6">
            <w:pPr>
              <w:jc w:val="center"/>
              <w:rPr>
                <w:sz w:val="20"/>
                <w:szCs w:val="20"/>
              </w:rPr>
            </w:pPr>
            <w:r w:rsidRPr="00DC1C0F">
              <w:rPr>
                <w:sz w:val="20"/>
                <w:szCs w:val="20"/>
              </w:rPr>
              <w:t>1 3</w:t>
            </w:r>
            <w:r w:rsidR="00E909D6" w:rsidRPr="00DC1C0F">
              <w:rPr>
                <w:sz w:val="20"/>
                <w:szCs w:val="20"/>
              </w:rPr>
              <w:t>96</w:t>
            </w:r>
            <w:r w:rsidRPr="00DC1C0F">
              <w:rPr>
                <w:sz w:val="20"/>
                <w:szCs w:val="20"/>
              </w:rPr>
              <w:t>,</w:t>
            </w:r>
            <w:r w:rsidR="00E909D6" w:rsidRPr="00DC1C0F">
              <w:rPr>
                <w:sz w:val="20"/>
                <w:szCs w:val="20"/>
              </w:rPr>
              <w:t>9</w:t>
            </w:r>
          </w:p>
        </w:tc>
        <w:tc>
          <w:tcPr>
            <w:tcW w:w="1276" w:type="dxa"/>
            <w:shd w:val="clear" w:color="auto" w:fill="auto"/>
            <w:vAlign w:val="center"/>
          </w:tcPr>
          <w:p w:rsidR="00C57366" w:rsidRPr="00DC1C0F" w:rsidRDefault="00082683" w:rsidP="00E909D6">
            <w:pPr>
              <w:jc w:val="center"/>
              <w:rPr>
                <w:sz w:val="20"/>
                <w:szCs w:val="20"/>
              </w:rPr>
            </w:pPr>
            <w:r w:rsidRPr="00DC1C0F">
              <w:rPr>
                <w:sz w:val="20"/>
                <w:szCs w:val="20"/>
              </w:rPr>
              <w:t>1 </w:t>
            </w:r>
            <w:r w:rsidR="00E909D6" w:rsidRPr="00DC1C0F">
              <w:rPr>
                <w:sz w:val="20"/>
                <w:szCs w:val="20"/>
              </w:rPr>
              <w:t>373</w:t>
            </w:r>
            <w:r w:rsidRPr="00DC1C0F">
              <w:rPr>
                <w:sz w:val="20"/>
                <w:szCs w:val="20"/>
              </w:rPr>
              <w:t>,</w:t>
            </w:r>
            <w:r w:rsidR="00E909D6" w:rsidRPr="00DC1C0F">
              <w:rPr>
                <w:sz w:val="20"/>
                <w:szCs w:val="20"/>
              </w:rPr>
              <w:t>2</w:t>
            </w:r>
          </w:p>
        </w:tc>
        <w:tc>
          <w:tcPr>
            <w:tcW w:w="1276" w:type="dxa"/>
            <w:shd w:val="clear" w:color="auto" w:fill="auto"/>
            <w:vAlign w:val="center"/>
          </w:tcPr>
          <w:p w:rsidR="00C57366" w:rsidRPr="00DC1C0F" w:rsidRDefault="00082683" w:rsidP="00E909D6">
            <w:pPr>
              <w:jc w:val="center"/>
              <w:rPr>
                <w:sz w:val="20"/>
                <w:szCs w:val="20"/>
              </w:rPr>
            </w:pPr>
            <w:r w:rsidRPr="00DC1C0F">
              <w:rPr>
                <w:sz w:val="20"/>
                <w:szCs w:val="20"/>
              </w:rPr>
              <w:t>1 </w:t>
            </w:r>
            <w:r w:rsidR="00E909D6" w:rsidRPr="00DC1C0F">
              <w:rPr>
                <w:sz w:val="20"/>
                <w:szCs w:val="20"/>
              </w:rPr>
              <w:t>411</w:t>
            </w:r>
            <w:r w:rsidRPr="00DC1C0F">
              <w:rPr>
                <w:sz w:val="20"/>
                <w:szCs w:val="20"/>
              </w:rPr>
              <w:t>,</w:t>
            </w:r>
            <w:r w:rsidR="00E909D6" w:rsidRPr="00DC1C0F">
              <w:rPr>
                <w:sz w:val="20"/>
                <w:szCs w:val="20"/>
              </w:rPr>
              <w:t>9</w:t>
            </w:r>
          </w:p>
        </w:tc>
        <w:tc>
          <w:tcPr>
            <w:tcW w:w="1134" w:type="dxa"/>
            <w:shd w:val="clear" w:color="auto" w:fill="auto"/>
            <w:vAlign w:val="center"/>
          </w:tcPr>
          <w:p w:rsidR="00C57366" w:rsidRPr="00DC1C0F" w:rsidRDefault="00082683" w:rsidP="00E909D6">
            <w:pPr>
              <w:jc w:val="center"/>
              <w:rPr>
                <w:sz w:val="20"/>
                <w:szCs w:val="20"/>
              </w:rPr>
            </w:pPr>
            <w:r w:rsidRPr="00DC1C0F">
              <w:rPr>
                <w:sz w:val="20"/>
                <w:szCs w:val="20"/>
              </w:rPr>
              <w:t>1 </w:t>
            </w:r>
            <w:r w:rsidR="00E909D6" w:rsidRPr="00DC1C0F">
              <w:rPr>
                <w:sz w:val="20"/>
                <w:szCs w:val="20"/>
              </w:rPr>
              <w:t>387</w:t>
            </w:r>
            <w:r w:rsidRPr="00DC1C0F">
              <w:rPr>
                <w:sz w:val="20"/>
                <w:szCs w:val="20"/>
              </w:rPr>
              <w:t>,</w:t>
            </w:r>
            <w:r w:rsidR="00E909D6" w:rsidRPr="00DC1C0F">
              <w:rPr>
                <w:sz w:val="20"/>
                <w:szCs w:val="20"/>
              </w:rPr>
              <w:t>2</w:t>
            </w:r>
          </w:p>
        </w:tc>
        <w:tc>
          <w:tcPr>
            <w:tcW w:w="1275" w:type="dxa"/>
            <w:shd w:val="clear" w:color="auto" w:fill="auto"/>
            <w:vAlign w:val="center"/>
          </w:tcPr>
          <w:p w:rsidR="00C57366" w:rsidRPr="00DC1C0F" w:rsidRDefault="00082683" w:rsidP="00E909D6">
            <w:pPr>
              <w:jc w:val="center"/>
              <w:rPr>
                <w:sz w:val="20"/>
                <w:szCs w:val="20"/>
              </w:rPr>
            </w:pPr>
            <w:r w:rsidRPr="00DC1C0F">
              <w:rPr>
                <w:sz w:val="20"/>
                <w:szCs w:val="20"/>
              </w:rPr>
              <w:t>1 </w:t>
            </w:r>
            <w:r w:rsidR="00E909D6" w:rsidRPr="00DC1C0F">
              <w:rPr>
                <w:sz w:val="20"/>
                <w:szCs w:val="20"/>
              </w:rPr>
              <w:t>433</w:t>
            </w:r>
            <w:r w:rsidRPr="00DC1C0F">
              <w:rPr>
                <w:sz w:val="20"/>
                <w:szCs w:val="20"/>
              </w:rPr>
              <w:t>,</w:t>
            </w:r>
            <w:r w:rsidR="00E909D6" w:rsidRPr="00DC1C0F">
              <w:rPr>
                <w:sz w:val="20"/>
                <w:szCs w:val="20"/>
              </w:rPr>
              <w:t>0</w:t>
            </w:r>
          </w:p>
        </w:tc>
      </w:tr>
      <w:tr w:rsidR="00C57366" w:rsidRPr="00DC1C0F" w:rsidTr="00053ABC">
        <w:tc>
          <w:tcPr>
            <w:tcW w:w="2581" w:type="dxa"/>
            <w:vAlign w:val="center"/>
          </w:tcPr>
          <w:p w:rsidR="00C57366" w:rsidRPr="00DC1C0F" w:rsidRDefault="00C57366" w:rsidP="00F557AB">
            <w:pPr>
              <w:widowControl w:val="0"/>
              <w:tabs>
                <w:tab w:val="left" w:pos="567"/>
              </w:tabs>
              <w:jc w:val="both"/>
              <w:rPr>
                <w:sz w:val="20"/>
                <w:szCs w:val="20"/>
              </w:rPr>
            </w:pPr>
            <w:r w:rsidRPr="00DC1C0F">
              <w:rPr>
                <w:sz w:val="20"/>
                <w:szCs w:val="20"/>
              </w:rPr>
              <w:t>Индекс производства – РАЗДЕЛ С: Добыча полезных ископаемых</w:t>
            </w:r>
          </w:p>
        </w:tc>
        <w:tc>
          <w:tcPr>
            <w:tcW w:w="1276" w:type="dxa"/>
            <w:vAlign w:val="center"/>
          </w:tcPr>
          <w:p w:rsidR="00C57366" w:rsidRPr="00DC1C0F" w:rsidRDefault="00C57366" w:rsidP="00F557AB">
            <w:pPr>
              <w:widowControl w:val="0"/>
              <w:tabs>
                <w:tab w:val="left" w:pos="567"/>
              </w:tabs>
              <w:jc w:val="center"/>
              <w:rPr>
                <w:sz w:val="20"/>
                <w:szCs w:val="20"/>
              </w:rPr>
            </w:pPr>
            <w:r w:rsidRPr="00DC1C0F">
              <w:rPr>
                <w:sz w:val="20"/>
                <w:szCs w:val="20"/>
              </w:rPr>
              <w:t>в % к предыдущему году в сопоставимых ценах</w:t>
            </w:r>
          </w:p>
          <w:p w:rsidR="00C57366" w:rsidRPr="00DC1C0F" w:rsidRDefault="00C57366" w:rsidP="00F557AB">
            <w:pPr>
              <w:widowControl w:val="0"/>
              <w:tabs>
                <w:tab w:val="left" w:pos="567"/>
              </w:tabs>
              <w:jc w:val="center"/>
              <w:rPr>
                <w:sz w:val="20"/>
                <w:szCs w:val="20"/>
              </w:rPr>
            </w:pPr>
          </w:p>
        </w:tc>
        <w:tc>
          <w:tcPr>
            <w:tcW w:w="1276" w:type="dxa"/>
            <w:shd w:val="clear" w:color="auto" w:fill="auto"/>
            <w:vAlign w:val="center"/>
          </w:tcPr>
          <w:p w:rsidR="00C57366" w:rsidRPr="00DC1C0F" w:rsidRDefault="001A3FFD" w:rsidP="00F557AB">
            <w:pPr>
              <w:jc w:val="center"/>
              <w:rPr>
                <w:sz w:val="20"/>
                <w:szCs w:val="20"/>
              </w:rPr>
            </w:pPr>
            <w:r w:rsidRPr="00DC1C0F">
              <w:rPr>
                <w:sz w:val="20"/>
                <w:szCs w:val="20"/>
              </w:rPr>
              <w:t>101,3</w:t>
            </w:r>
          </w:p>
        </w:tc>
        <w:tc>
          <w:tcPr>
            <w:tcW w:w="1276" w:type="dxa"/>
            <w:shd w:val="clear" w:color="auto" w:fill="auto"/>
            <w:vAlign w:val="center"/>
          </w:tcPr>
          <w:p w:rsidR="00C57366" w:rsidRPr="00DC1C0F" w:rsidRDefault="00C57366" w:rsidP="001A3FFD">
            <w:pPr>
              <w:jc w:val="center"/>
              <w:rPr>
                <w:sz w:val="20"/>
                <w:szCs w:val="20"/>
              </w:rPr>
            </w:pPr>
            <w:r w:rsidRPr="00DC1C0F">
              <w:rPr>
                <w:sz w:val="20"/>
                <w:szCs w:val="20"/>
              </w:rPr>
              <w:t>10</w:t>
            </w:r>
            <w:r w:rsidR="001A3FFD" w:rsidRPr="00DC1C0F">
              <w:rPr>
                <w:sz w:val="20"/>
                <w:szCs w:val="20"/>
              </w:rPr>
              <w:t>0</w:t>
            </w:r>
            <w:r w:rsidRPr="00DC1C0F">
              <w:rPr>
                <w:sz w:val="20"/>
                <w:szCs w:val="20"/>
              </w:rPr>
              <w:t>,</w:t>
            </w:r>
            <w:r w:rsidR="001A3FFD" w:rsidRPr="00DC1C0F">
              <w:rPr>
                <w:sz w:val="20"/>
                <w:szCs w:val="20"/>
              </w:rPr>
              <w:t>7</w:t>
            </w:r>
          </w:p>
        </w:tc>
        <w:tc>
          <w:tcPr>
            <w:tcW w:w="1417" w:type="dxa"/>
            <w:shd w:val="clear" w:color="auto" w:fill="auto"/>
            <w:vAlign w:val="center"/>
          </w:tcPr>
          <w:p w:rsidR="00C57366" w:rsidRPr="00DC1C0F" w:rsidRDefault="00247DAD" w:rsidP="00F801C4">
            <w:pPr>
              <w:jc w:val="center"/>
              <w:rPr>
                <w:sz w:val="20"/>
                <w:szCs w:val="20"/>
              </w:rPr>
            </w:pPr>
            <w:r w:rsidRPr="00DC1C0F">
              <w:rPr>
                <w:sz w:val="20"/>
                <w:szCs w:val="20"/>
              </w:rPr>
              <w:t>96,</w:t>
            </w:r>
            <w:r w:rsidR="00F801C4" w:rsidRPr="00DC1C0F">
              <w:rPr>
                <w:sz w:val="20"/>
                <w:szCs w:val="20"/>
              </w:rPr>
              <w:t>0</w:t>
            </w:r>
          </w:p>
        </w:tc>
        <w:tc>
          <w:tcPr>
            <w:tcW w:w="1418" w:type="dxa"/>
            <w:shd w:val="clear" w:color="auto" w:fill="auto"/>
            <w:vAlign w:val="center"/>
          </w:tcPr>
          <w:p w:rsidR="00C57366" w:rsidRPr="00DC1C0F" w:rsidRDefault="00247DAD" w:rsidP="00F557AB">
            <w:pPr>
              <w:jc w:val="center"/>
              <w:rPr>
                <w:sz w:val="20"/>
                <w:szCs w:val="20"/>
              </w:rPr>
            </w:pPr>
            <w:r w:rsidRPr="00DC1C0F">
              <w:rPr>
                <w:sz w:val="20"/>
                <w:szCs w:val="20"/>
              </w:rPr>
              <w:t>100,0</w:t>
            </w:r>
          </w:p>
        </w:tc>
        <w:tc>
          <w:tcPr>
            <w:tcW w:w="1417" w:type="dxa"/>
            <w:shd w:val="clear" w:color="auto" w:fill="auto"/>
            <w:vAlign w:val="center"/>
          </w:tcPr>
          <w:p w:rsidR="00C57366" w:rsidRPr="00DC1C0F" w:rsidRDefault="00247DAD" w:rsidP="00247DAD">
            <w:pPr>
              <w:jc w:val="center"/>
              <w:rPr>
                <w:sz w:val="20"/>
                <w:szCs w:val="20"/>
              </w:rPr>
            </w:pPr>
            <w:r w:rsidRPr="00DC1C0F">
              <w:rPr>
                <w:sz w:val="20"/>
                <w:szCs w:val="20"/>
              </w:rPr>
              <w:t>103,0</w:t>
            </w:r>
          </w:p>
        </w:tc>
        <w:tc>
          <w:tcPr>
            <w:tcW w:w="1276" w:type="dxa"/>
            <w:shd w:val="clear" w:color="auto" w:fill="auto"/>
            <w:vAlign w:val="center"/>
          </w:tcPr>
          <w:p w:rsidR="00C57366" w:rsidRPr="00DC1C0F" w:rsidRDefault="00247DAD" w:rsidP="00F557AB">
            <w:pPr>
              <w:jc w:val="center"/>
              <w:rPr>
                <w:sz w:val="20"/>
                <w:szCs w:val="20"/>
              </w:rPr>
            </w:pPr>
            <w:r w:rsidRPr="00DC1C0F">
              <w:rPr>
                <w:sz w:val="20"/>
                <w:szCs w:val="20"/>
              </w:rPr>
              <w:t>99,0</w:t>
            </w:r>
          </w:p>
        </w:tc>
        <w:tc>
          <w:tcPr>
            <w:tcW w:w="1276" w:type="dxa"/>
            <w:shd w:val="clear" w:color="auto" w:fill="auto"/>
            <w:vAlign w:val="center"/>
          </w:tcPr>
          <w:p w:rsidR="00C57366" w:rsidRPr="00DC1C0F" w:rsidRDefault="00247DAD" w:rsidP="00F557AB">
            <w:pPr>
              <w:jc w:val="center"/>
              <w:rPr>
                <w:sz w:val="20"/>
                <w:szCs w:val="20"/>
              </w:rPr>
            </w:pPr>
            <w:r w:rsidRPr="00DC1C0F">
              <w:rPr>
                <w:sz w:val="20"/>
                <w:szCs w:val="20"/>
              </w:rPr>
              <w:t>98,9</w:t>
            </w:r>
          </w:p>
        </w:tc>
        <w:tc>
          <w:tcPr>
            <w:tcW w:w="1134" w:type="dxa"/>
            <w:shd w:val="clear" w:color="auto" w:fill="auto"/>
            <w:vAlign w:val="center"/>
          </w:tcPr>
          <w:p w:rsidR="00C57366" w:rsidRPr="00DC1C0F" w:rsidRDefault="00247DAD" w:rsidP="00F557AB">
            <w:pPr>
              <w:jc w:val="center"/>
              <w:rPr>
                <w:sz w:val="20"/>
                <w:szCs w:val="20"/>
              </w:rPr>
            </w:pPr>
            <w:r w:rsidRPr="00DC1C0F">
              <w:rPr>
                <w:sz w:val="20"/>
                <w:szCs w:val="20"/>
              </w:rPr>
              <w:t>98,1</w:t>
            </w:r>
          </w:p>
        </w:tc>
        <w:tc>
          <w:tcPr>
            <w:tcW w:w="1275" w:type="dxa"/>
            <w:shd w:val="clear" w:color="auto" w:fill="auto"/>
            <w:vAlign w:val="center"/>
          </w:tcPr>
          <w:p w:rsidR="00C57366" w:rsidRPr="00DC1C0F" w:rsidRDefault="00247DAD" w:rsidP="00F557AB">
            <w:pPr>
              <w:jc w:val="center"/>
              <w:rPr>
                <w:sz w:val="20"/>
                <w:szCs w:val="20"/>
              </w:rPr>
            </w:pPr>
            <w:r w:rsidRPr="00DC1C0F">
              <w:rPr>
                <w:sz w:val="20"/>
                <w:szCs w:val="20"/>
              </w:rPr>
              <w:t>99,5</w:t>
            </w:r>
          </w:p>
        </w:tc>
      </w:tr>
      <w:tr w:rsidR="00C57366" w:rsidRPr="00DC1C0F" w:rsidTr="00053ABC">
        <w:tc>
          <w:tcPr>
            <w:tcW w:w="15622" w:type="dxa"/>
            <w:gridSpan w:val="11"/>
            <w:shd w:val="clear" w:color="auto" w:fill="auto"/>
            <w:vAlign w:val="center"/>
          </w:tcPr>
          <w:p w:rsidR="00C57366" w:rsidRPr="00DC1C0F" w:rsidRDefault="00C57366" w:rsidP="00F557AB">
            <w:pPr>
              <w:widowControl w:val="0"/>
              <w:tabs>
                <w:tab w:val="left" w:pos="567"/>
              </w:tabs>
              <w:jc w:val="center"/>
              <w:rPr>
                <w:b/>
                <w:sz w:val="20"/>
                <w:szCs w:val="20"/>
              </w:rPr>
            </w:pPr>
            <w:r w:rsidRPr="00DC1C0F">
              <w:rPr>
                <w:b/>
                <w:sz w:val="20"/>
                <w:szCs w:val="20"/>
              </w:rPr>
              <w:t>Обрабатывающие производства</w:t>
            </w:r>
          </w:p>
        </w:tc>
      </w:tr>
      <w:tr w:rsidR="00C57366" w:rsidRPr="00DC1C0F" w:rsidTr="00053ABC">
        <w:tc>
          <w:tcPr>
            <w:tcW w:w="2581" w:type="dxa"/>
            <w:vAlign w:val="center"/>
          </w:tcPr>
          <w:p w:rsidR="00C57366" w:rsidRPr="00DC1C0F" w:rsidRDefault="00C57366" w:rsidP="00F557AB">
            <w:pPr>
              <w:widowControl w:val="0"/>
              <w:tabs>
                <w:tab w:val="left" w:pos="567"/>
              </w:tabs>
              <w:jc w:val="both"/>
              <w:rPr>
                <w:sz w:val="20"/>
                <w:szCs w:val="20"/>
              </w:rPr>
            </w:pPr>
            <w:r w:rsidRPr="00DC1C0F">
              <w:rPr>
                <w:sz w:val="20"/>
                <w:szCs w:val="20"/>
              </w:rPr>
              <w:t>Объем отгруженных товаров собственного производства, выполненных работ и услуг собственными силами</w:t>
            </w:r>
          </w:p>
          <w:p w:rsidR="00C57366" w:rsidRPr="00DC1C0F" w:rsidRDefault="00C57366" w:rsidP="00F557AB">
            <w:pPr>
              <w:widowControl w:val="0"/>
              <w:tabs>
                <w:tab w:val="left" w:pos="567"/>
              </w:tabs>
              <w:jc w:val="both"/>
              <w:rPr>
                <w:sz w:val="20"/>
                <w:szCs w:val="20"/>
              </w:rPr>
            </w:pPr>
            <w:r w:rsidRPr="00DC1C0F">
              <w:rPr>
                <w:sz w:val="20"/>
                <w:szCs w:val="20"/>
              </w:rPr>
              <w:t xml:space="preserve">РАЗДЕЛ </w:t>
            </w:r>
            <w:r w:rsidRPr="00DC1C0F">
              <w:rPr>
                <w:sz w:val="20"/>
                <w:szCs w:val="20"/>
                <w:lang w:val="en-US"/>
              </w:rPr>
              <w:t>D</w:t>
            </w:r>
            <w:r w:rsidRPr="00DC1C0F">
              <w:rPr>
                <w:sz w:val="20"/>
                <w:szCs w:val="20"/>
              </w:rPr>
              <w:t>: Обрабатывающие производства</w:t>
            </w:r>
          </w:p>
        </w:tc>
        <w:tc>
          <w:tcPr>
            <w:tcW w:w="1276" w:type="dxa"/>
            <w:vAlign w:val="center"/>
          </w:tcPr>
          <w:p w:rsidR="00C57366" w:rsidRPr="00DC1C0F" w:rsidRDefault="00C57366" w:rsidP="00F557AB">
            <w:pPr>
              <w:widowControl w:val="0"/>
              <w:tabs>
                <w:tab w:val="left" w:pos="567"/>
              </w:tabs>
              <w:jc w:val="center"/>
              <w:rPr>
                <w:sz w:val="20"/>
                <w:szCs w:val="20"/>
              </w:rPr>
            </w:pPr>
            <w:r w:rsidRPr="00DC1C0F">
              <w:rPr>
                <w:sz w:val="20"/>
                <w:szCs w:val="20"/>
              </w:rPr>
              <w:t>млн. руб.</w:t>
            </w:r>
          </w:p>
        </w:tc>
        <w:tc>
          <w:tcPr>
            <w:tcW w:w="1276" w:type="dxa"/>
            <w:shd w:val="clear" w:color="auto" w:fill="auto"/>
            <w:vAlign w:val="center"/>
          </w:tcPr>
          <w:p w:rsidR="00C57366" w:rsidRPr="00DC1C0F" w:rsidRDefault="00C57366" w:rsidP="00716357">
            <w:pPr>
              <w:jc w:val="center"/>
              <w:rPr>
                <w:sz w:val="20"/>
                <w:szCs w:val="20"/>
              </w:rPr>
            </w:pPr>
            <w:r w:rsidRPr="00DC1C0F">
              <w:rPr>
                <w:sz w:val="20"/>
                <w:szCs w:val="20"/>
              </w:rPr>
              <w:t>1</w:t>
            </w:r>
            <w:r w:rsidR="00716357" w:rsidRPr="00DC1C0F">
              <w:rPr>
                <w:sz w:val="20"/>
                <w:szCs w:val="20"/>
              </w:rPr>
              <w:t>1</w:t>
            </w:r>
            <w:r w:rsidRPr="00DC1C0F">
              <w:rPr>
                <w:sz w:val="20"/>
                <w:szCs w:val="20"/>
              </w:rPr>
              <w:t xml:space="preserve"> </w:t>
            </w:r>
            <w:r w:rsidR="00716357" w:rsidRPr="00DC1C0F">
              <w:rPr>
                <w:sz w:val="20"/>
                <w:szCs w:val="20"/>
              </w:rPr>
              <w:t>997</w:t>
            </w:r>
            <w:r w:rsidRPr="00DC1C0F">
              <w:rPr>
                <w:sz w:val="20"/>
                <w:szCs w:val="20"/>
              </w:rPr>
              <w:t>,9</w:t>
            </w:r>
          </w:p>
        </w:tc>
        <w:tc>
          <w:tcPr>
            <w:tcW w:w="1276" w:type="dxa"/>
            <w:shd w:val="clear" w:color="auto" w:fill="auto"/>
            <w:vAlign w:val="center"/>
          </w:tcPr>
          <w:p w:rsidR="00C57366" w:rsidRPr="00DC1C0F" w:rsidRDefault="00C57366" w:rsidP="00716357">
            <w:pPr>
              <w:jc w:val="center"/>
              <w:rPr>
                <w:sz w:val="20"/>
                <w:szCs w:val="20"/>
              </w:rPr>
            </w:pPr>
            <w:r w:rsidRPr="00DC1C0F">
              <w:rPr>
                <w:sz w:val="20"/>
                <w:szCs w:val="20"/>
              </w:rPr>
              <w:t>1</w:t>
            </w:r>
            <w:r w:rsidR="00716357" w:rsidRPr="00DC1C0F">
              <w:rPr>
                <w:sz w:val="20"/>
                <w:szCs w:val="20"/>
              </w:rPr>
              <w:t>3 327,8</w:t>
            </w:r>
          </w:p>
        </w:tc>
        <w:tc>
          <w:tcPr>
            <w:tcW w:w="1417" w:type="dxa"/>
            <w:shd w:val="clear" w:color="auto" w:fill="auto"/>
            <w:vAlign w:val="center"/>
          </w:tcPr>
          <w:p w:rsidR="00C57366" w:rsidRPr="00DC1C0F" w:rsidRDefault="00C57366" w:rsidP="005F1F2A">
            <w:pPr>
              <w:jc w:val="center"/>
              <w:rPr>
                <w:sz w:val="20"/>
                <w:szCs w:val="20"/>
              </w:rPr>
            </w:pPr>
            <w:r w:rsidRPr="00DC1C0F">
              <w:rPr>
                <w:sz w:val="20"/>
                <w:szCs w:val="20"/>
              </w:rPr>
              <w:t>1</w:t>
            </w:r>
            <w:r w:rsidR="005F1F2A" w:rsidRPr="00DC1C0F">
              <w:rPr>
                <w:sz w:val="20"/>
                <w:szCs w:val="20"/>
              </w:rPr>
              <w:t>3</w:t>
            </w:r>
            <w:r w:rsidRPr="00DC1C0F">
              <w:rPr>
                <w:sz w:val="20"/>
                <w:szCs w:val="20"/>
              </w:rPr>
              <w:t xml:space="preserve"> </w:t>
            </w:r>
            <w:r w:rsidR="005F1F2A" w:rsidRPr="00DC1C0F">
              <w:rPr>
                <w:sz w:val="20"/>
                <w:szCs w:val="20"/>
              </w:rPr>
              <w:t>367</w:t>
            </w:r>
            <w:r w:rsidRPr="00DC1C0F">
              <w:rPr>
                <w:sz w:val="20"/>
                <w:szCs w:val="20"/>
              </w:rPr>
              <w:t>,</w:t>
            </w:r>
            <w:r w:rsidR="005F1F2A" w:rsidRPr="00DC1C0F">
              <w:rPr>
                <w:sz w:val="20"/>
                <w:szCs w:val="20"/>
              </w:rPr>
              <w:t>8</w:t>
            </w:r>
          </w:p>
        </w:tc>
        <w:tc>
          <w:tcPr>
            <w:tcW w:w="1418" w:type="dxa"/>
            <w:shd w:val="clear" w:color="auto" w:fill="auto"/>
            <w:vAlign w:val="center"/>
          </w:tcPr>
          <w:p w:rsidR="00C57366" w:rsidRPr="00DC1C0F" w:rsidRDefault="00C57366" w:rsidP="005F1F2A">
            <w:pPr>
              <w:jc w:val="center"/>
              <w:rPr>
                <w:sz w:val="20"/>
                <w:szCs w:val="20"/>
              </w:rPr>
            </w:pPr>
            <w:r w:rsidRPr="00DC1C0F">
              <w:rPr>
                <w:sz w:val="20"/>
                <w:szCs w:val="20"/>
              </w:rPr>
              <w:t>1</w:t>
            </w:r>
            <w:r w:rsidR="005F1F2A" w:rsidRPr="00DC1C0F">
              <w:rPr>
                <w:sz w:val="20"/>
                <w:szCs w:val="20"/>
              </w:rPr>
              <w:t>3</w:t>
            </w:r>
            <w:r w:rsidRPr="00DC1C0F">
              <w:rPr>
                <w:sz w:val="20"/>
                <w:szCs w:val="20"/>
              </w:rPr>
              <w:t> </w:t>
            </w:r>
            <w:r w:rsidR="005F1F2A" w:rsidRPr="00DC1C0F">
              <w:rPr>
                <w:sz w:val="20"/>
                <w:szCs w:val="20"/>
              </w:rPr>
              <w:t>461</w:t>
            </w:r>
            <w:r w:rsidRPr="00DC1C0F">
              <w:rPr>
                <w:sz w:val="20"/>
                <w:szCs w:val="20"/>
              </w:rPr>
              <w:t>,</w:t>
            </w:r>
            <w:r w:rsidR="005F1F2A" w:rsidRPr="00DC1C0F">
              <w:rPr>
                <w:sz w:val="20"/>
                <w:szCs w:val="20"/>
              </w:rPr>
              <w:t>4</w:t>
            </w:r>
          </w:p>
        </w:tc>
        <w:tc>
          <w:tcPr>
            <w:tcW w:w="1417" w:type="dxa"/>
            <w:shd w:val="clear" w:color="auto" w:fill="auto"/>
            <w:vAlign w:val="center"/>
          </w:tcPr>
          <w:p w:rsidR="00C57366" w:rsidRPr="00DC1C0F" w:rsidRDefault="00C57366" w:rsidP="005F1F2A">
            <w:pPr>
              <w:jc w:val="center"/>
              <w:rPr>
                <w:sz w:val="20"/>
                <w:szCs w:val="20"/>
              </w:rPr>
            </w:pPr>
            <w:r w:rsidRPr="00DC1C0F">
              <w:rPr>
                <w:sz w:val="20"/>
                <w:szCs w:val="20"/>
              </w:rPr>
              <w:t>1</w:t>
            </w:r>
            <w:r w:rsidR="005F1F2A" w:rsidRPr="00DC1C0F">
              <w:rPr>
                <w:sz w:val="20"/>
                <w:szCs w:val="20"/>
              </w:rPr>
              <w:t>3</w:t>
            </w:r>
            <w:r w:rsidRPr="00DC1C0F">
              <w:rPr>
                <w:sz w:val="20"/>
                <w:szCs w:val="20"/>
              </w:rPr>
              <w:t> </w:t>
            </w:r>
            <w:r w:rsidR="005F1F2A" w:rsidRPr="00DC1C0F">
              <w:rPr>
                <w:sz w:val="20"/>
                <w:szCs w:val="20"/>
              </w:rPr>
              <w:t>528</w:t>
            </w:r>
            <w:r w:rsidRPr="00DC1C0F">
              <w:rPr>
                <w:sz w:val="20"/>
                <w:szCs w:val="20"/>
              </w:rPr>
              <w:t>,</w:t>
            </w:r>
            <w:r w:rsidR="005F1F2A" w:rsidRPr="00DC1C0F">
              <w:rPr>
                <w:sz w:val="20"/>
                <w:szCs w:val="20"/>
              </w:rPr>
              <w:t>2</w:t>
            </w:r>
          </w:p>
        </w:tc>
        <w:tc>
          <w:tcPr>
            <w:tcW w:w="1276" w:type="dxa"/>
            <w:shd w:val="clear" w:color="auto" w:fill="auto"/>
            <w:vAlign w:val="center"/>
          </w:tcPr>
          <w:p w:rsidR="00C57366" w:rsidRPr="00DC1C0F" w:rsidRDefault="005F1F2A" w:rsidP="005F1F2A">
            <w:pPr>
              <w:jc w:val="center"/>
              <w:rPr>
                <w:sz w:val="20"/>
                <w:szCs w:val="20"/>
              </w:rPr>
            </w:pPr>
            <w:r w:rsidRPr="00DC1C0F">
              <w:rPr>
                <w:sz w:val="20"/>
                <w:szCs w:val="20"/>
              </w:rPr>
              <w:t xml:space="preserve">13 </w:t>
            </w:r>
            <w:r w:rsidR="00C57366" w:rsidRPr="00DC1C0F">
              <w:rPr>
                <w:sz w:val="20"/>
                <w:szCs w:val="20"/>
              </w:rPr>
              <w:t>5</w:t>
            </w:r>
            <w:r w:rsidRPr="00DC1C0F">
              <w:rPr>
                <w:sz w:val="20"/>
                <w:szCs w:val="20"/>
              </w:rPr>
              <w:t>95</w:t>
            </w:r>
            <w:r w:rsidR="00C57366" w:rsidRPr="00DC1C0F">
              <w:rPr>
                <w:sz w:val="20"/>
                <w:szCs w:val="20"/>
              </w:rPr>
              <w:t>,</w:t>
            </w:r>
            <w:r w:rsidRPr="00DC1C0F">
              <w:rPr>
                <w:sz w:val="20"/>
                <w:szCs w:val="20"/>
              </w:rPr>
              <w:t>9</w:t>
            </w:r>
          </w:p>
        </w:tc>
        <w:tc>
          <w:tcPr>
            <w:tcW w:w="1276" w:type="dxa"/>
            <w:shd w:val="clear" w:color="auto" w:fill="auto"/>
            <w:vAlign w:val="center"/>
          </w:tcPr>
          <w:p w:rsidR="00C57366" w:rsidRPr="00DC1C0F" w:rsidRDefault="00C57366" w:rsidP="005F1F2A">
            <w:pPr>
              <w:jc w:val="center"/>
              <w:rPr>
                <w:sz w:val="20"/>
                <w:szCs w:val="20"/>
              </w:rPr>
            </w:pPr>
            <w:r w:rsidRPr="00DC1C0F">
              <w:rPr>
                <w:sz w:val="20"/>
                <w:szCs w:val="20"/>
              </w:rPr>
              <w:t>13 </w:t>
            </w:r>
            <w:r w:rsidR="005F1F2A" w:rsidRPr="00DC1C0F">
              <w:rPr>
                <w:sz w:val="20"/>
                <w:szCs w:val="20"/>
              </w:rPr>
              <w:t>636</w:t>
            </w:r>
            <w:r w:rsidRPr="00DC1C0F">
              <w:rPr>
                <w:sz w:val="20"/>
                <w:szCs w:val="20"/>
              </w:rPr>
              <w:t>,</w:t>
            </w:r>
            <w:r w:rsidR="005F1F2A" w:rsidRPr="00DC1C0F">
              <w:rPr>
                <w:sz w:val="20"/>
                <w:szCs w:val="20"/>
              </w:rPr>
              <w:t>4</w:t>
            </w:r>
          </w:p>
        </w:tc>
        <w:tc>
          <w:tcPr>
            <w:tcW w:w="1134" w:type="dxa"/>
            <w:shd w:val="clear" w:color="auto" w:fill="auto"/>
            <w:vAlign w:val="center"/>
          </w:tcPr>
          <w:p w:rsidR="00C57366" w:rsidRPr="00DC1C0F" w:rsidRDefault="00C57366" w:rsidP="005F1F2A">
            <w:pPr>
              <w:jc w:val="center"/>
              <w:rPr>
                <w:sz w:val="20"/>
                <w:szCs w:val="20"/>
              </w:rPr>
            </w:pPr>
            <w:r w:rsidRPr="00DC1C0F">
              <w:rPr>
                <w:sz w:val="20"/>
                <w:szCs w:val="20"/>
              </w:rPr>
              <w:t>1</w:t>
            </w:r>
            <w:r w:rsidR="005F1F2A" w:rsidRPr="00DC1C0F">
              <w:rPr>
                <w:sz w:val="20"/>
                <w:szCs w:val="20"/>
              </w:rPr>
              <w:t>3 </w:t>
            </w:r>
            <w:r w:rsidRPr="00DC1C0F">
              <w:rPr>
                <w:sz w:val="20"/>
                <w:szCs w:val="20"/>
              </w:rPr>
              <w:t>6</w:t>
            </w:r>
            <w:r w:rsidR="005F1F2A" w:rsidRPr="00DC1C0F">
              <w:rPr>
                <w:sz w:val="20"/>
                <w:szCs w:val="20"/>
              </w:rPr>
              <w:t>63,9</w:t>
            </w:r>
          </w:p>
        </w:tc>
        <w:tc>
          <w:tcPr>
            <w:tcW w:w="1275" w:type="dxa"/>
            <w:shd w:val="clear" w:color="auto" w:fill="auto"/>
            <w:vAlign w:val="center"/>
          </w:tcPr>
          <w:p w:rsidR="00C57366" w:rsidRPr="00DC1C0F" w:rsidRDefault="00C57366" w:rsidP="005F1F2A">
            <w:pPr>
              <w:jc w:val="center"/>
              <w:rPr>
                <w:sz w:val="20"/>
                <w:szCs w:val="20"/>
              </w:rPr>
            </w:pPr>
            <w:r w:rsidRPr="00DC1C0F">
              <w:rPr>
                <w:sz w:val="20"/>
                <w:szCs w:val="20"/>
              </w:rPr>
              <w:t>13 </w:t>
            </w:r>
            <w:r w:rsidR="005F1F2A" w:rsidRPr="00DC1C0F">
              <w:rPr>
                <w:sz w:val="20"/>
                <w:szCs w:val="20"/>
              </w:rPr>
              <w:t>718</w:t>
            </w:r>
            <w:r w:rsidRPr="00DC1C0F">
              <w:rPr>
                <w:sz w:val="20"/>
                <w:szCs w:val="20"/>
              </w:rPr>
              <w:t>,</w:t>
            </w:r>
            <w:r w:rsidR="005F1F2A" w:rsidRPr="00DC1C0F">
              <w:rPr>
                <w:sz w:val="20"/>
                <w:szCs w:val="20"/>
              </w:rPr>
              <w:t>2</w:t>
            </w:r>
          </w:p>
        </w:tc>
      </w:tr>
      <w:tr w:rsidR="00C57366" w:rsidRPr="00DC1C0F" w:rsidTr="00053ABC">
        <w:tc>
          <w:tcPr>
            <w:tcW w:w="2581" w:type="dxa"/>
            <w:vAlign w:val="center"/>
          </w:tcPr>
          <w:p w:rsidR="00C57366" w:rsidRPr="00DC1C0F" w:rsidRDefault="00C57366" w:rsidP="00F557AB">
            <w:pPr>
              <w:widowControl w:val="0"/>
              <w:tabs>
                <w:tab w:val="left" w:pos="567"/>
              </w:tabs>
              <w:jc w:val="both"/>
              <w:rPr>
                <w:sz w:val="20"/>
                <w:szCs w:val="20"/>
              </w:rPr>
            </w:pPr>
            <w:r w:rsidRPr="00DC1C0F">
              <w:rPr>
                <w:sz w:val="20"/>
                <w:szCs w:val="20"/>
              </w:rPr>
              <w:t xml:space="preserve">Индекс производства РАЗДЕЛ </w:t>
            </w:r>
            <w:r w:rsidRPr="00DC1C0F">
              <w:rPr>
                <w:sz w:val="20"/>
                <w:szCs w:val="20"/>
                <w:lang w:val="en-US"/>
              </w:rPr>
              <w:t>D</w:t>
            </w:r>
            <w:r w:rsidRPr="00DC1C0F">
              <w:rPr>
                <w:sz w:val="20"/>
                <w:szCs w:val="20"/>
              </w:rPr>
              <w:t>: Обрабатывающие производства</w:t>
            </w:r>
          </w:p>
        </w:tc>
        <w:tc>
          <w:tcPr>
            <w:tcW w:w="1276" w:type="dxa"/>
            <w:vAlign w:val="center"/>
          </w:tcPr>
          <w:p w:rsidR="00C57366" w:rsidRPr="00DC1C0F" w:rsidRDefault="00C57366" w:rsidP="00F557AB">
            <w:pPr>
              <w:widowControl w:val="0"/>
              <w:tabs>
                <w:tab w:val="left" w:pos="567"/>
              </w:tabs>
              <w:jc w:val="center"/>
              <w:rPr>
                <w:b/>
                <w:sz w:val="20"/>
                <w:szCs w:val="20"/>
              </w:rPr>
            </w:pPr>
            <w:r w:rsidRPr="00DC1C0F">
              <w:rPr>
                <w:b/>
                <w:sz w:val="20"/>
                <w:szCs w:val="20"/>
              </w:rPr>
              <w:t>в</w:t>
            </w:r>
            <w:r w:rsidRPr="00DC1C0F">
              <w:rPr>
                <w:sz w:val="20"/>
                <w:szCs w:val="20"/>
              </w:rPr>
              <w:t>% к предыдущему году в сопоставимых ценах</w:t>
            </w:r>
          </w:p>
        </w:tc>
        <w:tc>
          <w:tcPr>
            <w:tcW w:w="1276" w:type="dxa"/>
            <w:shd w:val="clear" w:color="auto" w:fill="auto"/>
            <w:vAlign w:val="center"/>
          </w:tcPr>
          <w:p w:rsidR="00C57366" w:rsidRPr="00DC1C0F" w:rsidRDefault="001A3FFD" w:rsidP="001A3FFD">
            <w:pPr>
              <w:jc w:val="center"/>
              <w:rPr>
                <w:sz w:val="20"/>
                <w:szCs w:val="20"/>
              </w:rPr>
            </w:pPr>
            <w:r w:rsidRPr="00DC1C0F">
              <w:rPr>
                <w:sz w:val="20"/>
                <w:szCs w:val="20"/>
              </w:rPr>
              <w:t>99,4</w:t>
            </w:r>
          </w:p>
        </w:tc>
        <w:tc>
          <w:tcPr>
            <w:tcW w:w="1276" w:type="dxa"/>
            <w:shd w:val="clear" w:color="000000" w:fill="FFFFFF"/>
            <w:vAlign w:val="center"/>
          </w:tcPr>
          <w:p w:rsidR="00C57366" w:rsidRPr="00DC1C0F" w:rsidRDefault="001A3FFD" w:rsidP="001A3FFD">
            <w:pPr>
              <w:jc w:val="center"/>
              <w:rPr>
                <w:sz w:val="20"/>
                <w:szCs w:val="20"/>
              </w:rPr>
            </w:pPr>
            <w:r w:rsidRPr="00DC1C0F">
              <w:rPr>
                <w:sz w:val="20"/>
                <w:szCs w:val="20"/>
              </w:rPr>
              <w:t>103</w:t>
            </w:r>
            <w:r w:rsidR="00C57366" w:rsidRPr="00DC1C0F">
              <w:rPr>
                <w:sz w:val="20"/>
                <w:szCs w:val="20"/>
              </w:rPr>
              <w:t>,</w:t>
            </w:r>
            <w:r w:rsidRPr="00DC1C0F">
              <w:rPr>
                <w:sz w:val="20"/>
                <w:szCs w:val="20"/>
              </w:rPr>
              <w:t>9</w:t>
            </w:r>
          </w:p>
        </w:tc>
        <w:tc>
          <w:tcPr>
            <w:tcW w:w="1417" w:type="dxa"/>
            <w:shd w:val="clear" w:color="auto" w:fill="auto"/>
            <w:vAlign w:val="center"/>
          </w:tcPr>
          <w:p w:rsidR="00C57366" w:rsidRPr="00DC1C0F" w:rsidRDefault="00037CEE" w:rsidP="00F557AB">
            <w:pPr>
              <w:jc w:val="center"/>
              <w:rPr>
                <w:sz w:val="20"/>
                <w:szCs w:val="20"/>
              </w:rPr>
            </w:pPr>
            <w:r w:rsidRPr="00DC1C0F">
              <w:rPr>
                <w:sz w:val="20"/>
                <w:szCs w:val="20"/>
              </w:rPr>
              <w:t>98,43</w:t>
            </w:r>
          </w:p>
        </w:tc>
        <w:tc>
          <w:tcPr>
            <w:tcW w:w="1418" w:type="dxa"/>
            <w:shd w:val="clear" w:color="auto" w:fill="auto"/>
            <w:vAlign w:val="center"/>
          </w:tcPr>
          <w:p w:rsidR="00C57366" w:rsidRPr="00DC1C0F" w:rsidRDefault="00C57366" w:rsidP="00037CEE">
            <w:pPr>
              <w:jc w:val="center"/>
              <w:rPr>
                <w:sz w:val="20"/>
                <w:szCs w:val="20"/>
              </w:rPr>
            </w:pPr>
            <w:r w:rsidRPr="00DC1C0F">
              <w:rPr>
                <w:sz w:val="20"/>
                <w:szCs w:val="20"/>
              </w:rPr>
              <w:t>9</w:t>
            </w:r>
            <w:r w:rsidR="00037CEE" w:rsidRPr="00DC1C0F">
              <w:rPr>
                <w:sz w:val="20"/>
                <w:szCs w:val="20"/>
              </w:rPr>
              <w:t>7</w:t>
            </w:r>
            <w:r w:rsidRPr="00DC1C0F">
              <w:rPr>
                <w:sz w:val="20"/>
                <w:szCs w:val="20"/>
              </w:rPr>
              <w:t>,</w:t>
            </w:r>
            <w:r w:rsidR="00037CEE" w:rsidRPr="00DC1C0F">
              <w:rPr>
                <w:sz w:val="20"/>
                <w:szCs w:val="20"/>
              </w:rPr>
              <w:t>28</w:t>
            </w:r>
          </w:p>
        </w:tc>
        <w:tc>
          <w:tcPr>
            <w:tcW w:w="1417" w:type="dxa"/>
            <w:shd w:val="clear" w:color="auto" w:fill="auto"/>
            <w:vAlign w:val="center"/>
          </w:tcPr>
          <w:p w:rsidR="00C57366" w:rsidRPr="00DC1C0F" w:rsidRDefault="00C57366" w:rsidP="00037CEE">
            <w:pPr>
              <w:jc w:val="center"/>
              <w:rPr>
                <w:sz w:val="20"/>
                <w:szCs w:val="20"/>
              </w:rPr>
            </w:pPr>
            <w:r w:rsidRPr="00DC1C0F">
              <w:rPr>
                <w:sz w:val="20"/>
                <w:szCs w:val="20"/>
              </w:rPr>
              <w:t>100,</w:t>
            </w:r>
            <w:r w:rsidR="00037CEE" w:rsidRPr="00DC1C0F">
              <w:rPr>
                <w:sz w:val="20"/>
                <w:szCs w:val="20"/>
              </w:rPr>
              <w:t>12</w:t>
            </w:r>
          </w:p>
        </w:tc>
        <w:tc>
          <w:tcPr>
            <w:tcW w:w="1276" w:type="dxa"/>
            <w:shd w:val="clear" w:color="auto" w:fill="auto"/>
            <w:vAlign w:val="center"/>
          </w:tcPr>
          <w:p w:rsidR="00C57366" w:rsidRPr="00DC1C0F" w:rsidRDefault="00C57366" w:rsidP="00037CEE">
            <w:pPr>
              <w:jc w:val="center"/>
              <w:rPr>
                <w:sz w:val="20"/>
                <w:szCs w:val="20"/>
              </w:rPr>
            </w:pPr>
            <w:r w:rsidRPr="00DC1C0F">
              <w:rPr>
                <w:sz w:val="20"/>
                <w:szCs w:val="20"/>
              </w:rPr>
              <w:t>100,</w:t>
            </w:r>
            <w:r w:rsidR="00037CEE" w:rsidRPr="00DC1C0F">
              <w:rPr>
                <w:sz w:val="20"/>
                <w:szCs w:val="20"/>
              </w:rPr>
              <w:t>0</w:t>
            </w:r>
          </w:p>
        </w:tc>
        <w:tc>
          <w:tcPr>
            <w:tcW w:w="1276" w:type="dxa"/>
            <w:shd w:val="clear" w:color="auto" w:fill="auto"/>
            <w:vAlign w:val="center"/>
          </w:tcPr>
          <w:p w:rsidR="00C57366" w:rsidRPr="00DC1C0F" w:rsidRDefault="00C57366" w:rsidP="00037CEE">
            <w:pPr>
              <w:jc w:val="center"/>
              <w:rPr>
                <w:sz w:val="20"/>
                <w:szCs w:val="20"/>
              </w:rPr>
            </w:pPr>
            <w:r w:rsidRPr="00DC1C0F">
              <w:rPr>
                <w:sz w:val="20"/>
                <w:szCs w:val="20"/>
              </w:rPr>
              <w:t>100,</w:t>
            </w:r>
            <w:r w:rsidR="00037CEE" w:rsidRPr="00DC1C0F">
              <w:rPr>
                <w:sz w:val="20"/>
                <w:szCs w:val="20"/>
              </w:rPr>
              <w:t>10</w:t>
            </w:r>
          </w:p>
        </w:tc>
        <w:tc>
          <w:tcPr>
            <w:tcW w:w="1134" w:type="dxa"/>
            <w:shd w:val="clear" w:color="auto" w:fill="auto"/>
            <w:vAlign w:val="center"/>
          </w:tcPr>
          <w:p w:rsidR="00C57366" w:rsidRPr="00DC1C0F" w:rsidRDefault="00C57366" w:rsidP="00037CEE">
            <w:pPr>
              <w:jc w:val="center"/>
              <w:rPr>
                <w:sz w:val="20"/>
                <w:szCs w:val="20"/>
              </w:rPr>
            </w:pPr>
            <w:r w:rsidRPr="00DC1C0F">
              <w:rPr>
                <w:sz w:val="20"/>
                <w:szCs w:val="20"/>
              </w:rPr>
              <w:t>100,</w:t>
            </w:r>
            <w:r w:rsidR="00037CEE" w:rsidRPr="00DC1C0F">
              <w:rPr>
                <w:sz w:val="20"/>
                <w:szCs w:val="20"/>
              </w:rPr>
              <w:t>15</w:t>
            </w:r>
          </w:p>
        </w:tc>
        <w:tc>
          <w:tcPr>
            <w:tcW w:w="1275" w:type="dxa"/>
            <w:shd w:val="clear" w:color="auto" w:fill="auto"/>
            <w:vAlign w:val="center"/>
          </w:tcPr>
          <w:p w:rsidR="00C57366" w:rsidRPr="00DC1C0F" w:rsidRDefault="00C57366" w:rsidP="00037CEE">
            <w:pPr>
              <w:jc w:val="center"/>
              <w:rPr>
                <w:sz w:val="20"/>
                <w:szCs w:val="20"/>
              </w:rPr>
            </w:pPr>
            <w:r w:rsidRPr="00DC1C0F">
              <w:rPr>
                <w:sz w:val="20"/>
                <w:szCs w:val="20"/>
              </w:rPr>
              <w:t>100,</w:t>
            </w:r>
            <w:r w:rsidR="00037CEE" w:rsidRPr="00DC1C0F">
              <w:rPr>
                <w:sz w:val="20"/>
                <w:szCs w:val="20"/>
              </w:rPr>
              <w:t>20</w:t>
            </w:r>
          </w:p>
        </w:tc>
      </w:tr>
      <w:tr w:rsidR="00C57366" w:rsidRPr="00DC1C0F" w:rsidTr="00053ABC">
        <w:tc>
          <w:tcPr>
            <w:tcW w:w="15622" w:type="dxa"/>
            <w:gridSpan w:val="11"/>
            <w:shd w:val="clear" w:color="auto" w:fill="auto"/>
            <w:vAlign w:val="center"/>
          </w:tcPr>
          <w:p w:rsidR="00C57366" w:rsidRPr="00DC1C0F" w:rsidRDefault="00C57366" w:rsidP="00F557AB">
            <w:pPr>
              <w:widowControl w:val="0"/>
              <w:tabs>
                <w:tab w:val="left" w:pos="567"/>
              </w:tabs>
              <w:jc w:val="center"/>
              <w:rPr>
                <w:b/>
                <w:sz w:val="20"/>
                <w:szCs w:val="20"/>
              </w:rPr>
            </w:pPr>
            <w:r w:rsidRPr="00DC1C0F">
              <w:rPr>
                <w:b/>
                <w:sz w:val="20"/>
                <w:szCs w:val="20"/>
              </w:rPr>
              <w:t>Обеспечение электрической энергией, газом и паром; кондиционирование воздуха</w:t>
            </w:r>
          </w:p>
        </w:tc>
      </w:tr>
      <w:tr w:rsidR="00C57366" w:rsidRPr="00DC1C0F" w:rsidTr="00053ABC">
        <w:tc>
          <w:tcPr>
            <w:tcW w:w="2581" w:type="dxa"/>
            <w:vAlign w:val="center"/>
          </w:tcPr>
          <w:p w:rsidR="00C57366" w:rsidRPr="00DC1C0F" w:rsidRDefault="00C57366" w:rsidP="00F557AB">
            <w:pPr>
              <w:widowControl w:val="0"/>
              <w:tabs>
                <w:tab w:val="left" w:pos="567"/>
              </w:tabs>
              <w:jc w:val="both"/>
              <w:rPr>
                <w:sz w:val="20"/>
                <w:szCs w:val="20"/>
              </w:rPr>
            </w:pPr>
            <w:r w:rsidRPr="00DC1C0F">
              <w:rPr>
                <w:sz w:val="20"/>
                <w:szCs w:val="20"/>
              </w:rPr>
              <w:t xml:space="preserve">Объем отгруженных товаров собственного производства, выполненных работ и услуг собственными силами РАЗДЕЛ </w:t>
            </w:r>
            <w:r w:rsidRPr="00DC1C0F">
              <w:rPr>
                <w:sz w:val="20"/>
                <w:szCs w:val="20"/>
                <w:lang w:val="en-US"/>
              </w:rPr>
              <w:t>D</w:t>
            </w:r>
            <w:r w:rsidRPr="00DC1C0F">
              <w:rPr>
                <w:sz w:val="20"/>
                <w:szCs w:val="20"/>
              </w:rPr>
              <w:t>: Обеспечение электрической энергией, газом и паром; кондиционирование воздуха</w:t>
            </w:r>
          </w:p>
          <w:p w:rsidR="00C57366" w:rsidRPr="00DC1C0F" w:rsidRDefault="00C57366" w:rsidP="00F557AB">
            <w:pPr>
              <w:widowControl w:val="0"/>
              <w:tabs>
                <w:tab w:val="left" w:pos="567"/>
              </w:tabs>
              <w:jc w:val="both"/>
              <w:rPr>
                <w:sz w:val="20"/>
                <w:szCs w:val="20"/>
              </w:rPr>
            </w:pPr>
          </w:p>
        </w:tc>
        <w:tc>
          <w:tcPr>
            <w:tcW w:w="1276" w:type="dxa"/>
            <w:vAlign w:val="center"/>
          </w:tcPr>
          <w:p w:rsidR="00C57366" w:rsidRPr="00DC1C0F" w:rsidRDefault="00C57366" w:rsidP="00F557AB">
            <w:pPr>
              <w:widowControl w:val="0"/>
              <w:tabs>
                <w:tab w:val="left" w:pos="567"/>
              </w:tabs>
              <w:jc w:val="center"/>
              <w:rPr>
                <w:sz w:val="20"/>
                <w:szCs w:val="20"/>
              </w:rPr>
            </w:pPr>
            <w:r w:rsidRPr="00DC1C0F">
              <w:rPr>
                <w:sz w:val="20"/>
                <w:szCs w:val="20"/>
              </w:rPr>
              <w:t>млн. руб.</w:t>
            </w:r>
          </w:p>
        </w:tc>
        <w:tc>
          <w:tcPr>
            <w:tcW w:w="1276" w:type="dxa"/>
            <w:shd w:val="clear" w:color="auto" w:fill="auto"/>
            <w:vAlign w:val="center"/>
          </w:tcPr>
          <w:p w:rsidR="00C57366" w:rsidRPr="00DC1C0F" w:rsidRDefault="002104DE" w:rsidP="002104DE">
            <w:pPr>
              <w:jc w:val="center"/>
              <w:rPr>
                <w:sz w:val="20"/>
                <w:szCs w:val="20"/>
              </w:rPr>
            </w:pPr>
            <w:r w:rsidRPr="00DC1C0F">
              <w:rPr>
                <w:sz w:val="20"/>
                <w:szCs w:val="20"/>
              </w:rPr>
              <w:t>22</w:t>
            </w:r>
            <w:r w:rsidR="00C57366" w:rsidRPr="00DC1C0F">
              <w:rPr>
                <w:sz w:val="20"/>
                <w:szCs w:val="20"/>
              </w:rPr>
              <w:t> </w:t>
            </w:r>
            <w:r w:rsidRPr="00DC1C0F">
              <w:rPr>
                <w:sz w:val="20"/>
                <w:szCs w:val="20"/>
              </w:rPr>
              <w:t>994</w:t>
            </w:r>
            <w:r w:rsidR="00C57366" w:rsidRPr="00DC1C0F">
              <w:rPr>
                <w:sz w:val="20"/>
                <w:szCs w:val="20"/>
              </w:rPr>
              <w:t>,</w:t>
            </w:r>
            <w:r w:rsidRPr="00DC1C0F">
              <w:rPr>
                <w:sz w:val="20"/>
                <w:szCs w:val="20"/>
              </w:rPr>
              <w:t>5</w:t>
            </w:r>
          </w:p>
        </w:tc>
        <w:tc>
          <w:tcPr>
            <w:tcW w:w="1276" w:type="dxa"/>
            <w:shd w:val="clear" w:color="auto" w:fill="auto"/>
            <w:vAlign w:val="center"/>
          </w:tcPr>
          <w:p w:rsidR="00C57366" w:rsidRPr="00DC1C0F" w:rsidRDefault="00C57366" w:rsidP="002104DE">
            <w:pPr>
              <w:jc w:val="center"/>
              <w:rPr>
                <w:sz w:val="20"/>
                <w:szCs w:val="20"/>
              </w:rPr>
            </w:pPr>
            <w:r w:rsidRPr="00DC1C0F">
              <w:rPr>
                <w:sz w:val="20"/>
                <w:szCs w:val="20"/>
              </w:rPr>
              <w:t>2</w:t>
            </w:r>
            <w:r w:rsidR="002104DE" w:rsidRPr="00DC1C0F">
              <w:rPr>
                <w:sz w:val="20"/>
                <w:szCs w:val="20"/>
              </w:rPr>
              <w:t>4</w:t>
            </w:r>
            <w:r w:rsidRPr="00DC1C0F">
              <w:rPr>
                <w:sz w:val="20"/>
                <w:szCs w:val="20"/>
              </w:rPr>
              <w:t xml:space="preserve"> </w:t>
            </w:r>
            <w:r w:rsidR="002104DE" w:rsidRPr="00DC1C0F">
              <w:rPr>
                <w:sz w:val="20"/>
                <w:szCs w:val="20"/>
              </w:rPr>
              <w:t>735</w:t>
            </w:r>
            <w:r w:rsidRPr="00DC1C0F">
              <w:rPr>
                <w:sz w:val="20"/>
                <w:szCs w:val="20"/>
              </w:rPr>
              <w:t>,5</w:t>
            </w:r>
          </w:p>
        </w:tc>
        <w:tc>
          <w:tcPr>
            <w:tcW w:w="1417" w:type="dxa"/>
            <w:shd w:val="clear" w:color="auto" w:fill="auto"/>
            <w:vAlign w:val="center"/>
          </w:tcPr>
          <w:p w:rsidR="00C57366" w:rsidRPr="00DC1C0F" w:rsidRDefault="00C57366" w:rsidP="00037CEE">
            <w:pPr>
              <w:jc w:val="center"/>
              <w:rPr>
                <w:sz w:val="20"/>
                <w:szCs w:val="20"/>
              </w:rPr>
            </w:pPr>
            <w:r w:rsidRPr="00DC1C0F">
              <w:rPr>
                <w:sz w:val="20"/>
                <w:szCs w:val="20"/>
              </w:rPr>
              <w:t>2</w:t>
            </w:r>
            <w:r w:rsidR="00037CEE" w:rsidRPr="00DC1C0F">
              <w:rPr>
                <w:sz w:val="20"/>
                <w:szCs w:val="20"/>
              </w:rPr>
              <w:t>5</w:t>
            </w:r>
            <w:r w:rsidRPr="00DC1C0F">
              <w:rPr>
                <w:sz w:val="20"/>
                <w:szCs w:val="20"/>
              </w:rPr>
              <w:t xml:space="preserve"> 7</w:t>
            </w:r>
            <w:r w:rsidR="00037CEE" w:rsidRPr="00DC1C0F">
              <w:rPr>
                <w:sz w:val="20"/>
                <w:szCs w:val="20"/>
              </w:rPr>
              <w:t>62</w:t>
            </w:r>
            <w:r w:rsidRPr="00DC1C0F">
              <w:rPr>
                <w:sz w:val="20"/>
                <w:szCs w:val="20"/>
              </w:rPr>
              <w:t>,</w:t>
            </w:r>
            <w:r w:rsidR="00037CEE" w:rsidRPr="00DC1C0F">
              <w:rPr>
                <w:sz w:val="20"/>
                <w:szCs w:val="20"/>
              </w:rPr>
              <w:t>7</w:t>
            </w:r>
          </w:p>
        </w:tc>
        <w:tc>
          <w:tcPr>
            <w:tcW w:w="1418" w:type="dxa"/>
            <w:shd w:val="clear" w:color="auto" w:fill="auto"/>
            <w:vAlign w:val="center"/>
          </w:tcPr>
          <w:p w:rsidR="00C57366" w:rsidRPr="00DC1C0F" w:rsidRDefault="00C57366" w:rsidP="00037CEE">
            <w:pPr>
              <w:jc w:val="center"/>
              <w:rPr>
                <w:sz w:val="20"/>
                <w:szCs w:val="20"/>
              </w:rPr>
            </w:pPr>
            <w:r w:rsidRPr="00DC1C0F">
              <w:rPr>
                <w:sz w:val="20"/>
                <w:szCs w:val="20"/>
              </w:rPr>
              <w:t>1</w:t>
            </w:r>
            <w:r w:rsidR="00037CEE" w:rsidRPr="00DC1C0F">
              <w:rPr>
                <w:sz w:val="20"/>
                <w:szCs w:val="20"/>
              </w:rPr>
              <w:t>5</w:t>
            </w:r>
            <w:r w:rsidRPr="00DC1C0F">
              <w:rPr>
                <w:sz w:val="20"/>
                <w:szCs w:val="20"/>
              </w:rPr>
              <w:t> 3</w:t>
            </w:r>
            <w:r w:rsidR="00037CEE" w:rsidRPr="00DC1C0F">
              <w:rPr>
                <w:sz w:val="20"/>
                <w:szCs w:val="20"/>
              </w:rPr>
              <w:t>89</w:t>
            </w:r>
            <w:r w:rsidRPr="00DC1C0F">
              <w:rPr>
                <w:sz w:val="20"/>
                <w:szCs w:val="20"/>
              </w:rPr>
              <w:t>,</w:t>
            </w:r>
            <w:r w:rsidR="00037CEE" w:rsidRPr="00DC1C0F">
              <w:rPr>
                <w:sz w:val="20"/>
                <w:szCs w:val="20"/>
              </w:rPr>
              <w:t>9</w:t>
            </w:r>
          </w:p>
        </w:tc>
        <w:tc>
          <w:tcPr>
            <w:tcW w:w="1417" w:type="dxa"/>
            <w:shd w:val="clear" w:color="auto" w:fill="auto"/>
            <w:vAlign w:val="center"/>
          </w:tcPr>
          <w:p w:rsidR="00C57366" w:rsidRPr="00DC1C0F" w:rsidRDefault="00C57366" w:rsidP="00037CEE">
            <w:pPr>
              <w:jc w:val="center"/>
              <w:rPr>
                <w:sz w:val="20"/>
                <w:szCs w:val="20"/>
              </w:rPr>
            </w:pPr>
            <w:r w:rsidRPr="00DC1C0F">
              <w:rPr>
                <w:sz w:val="20"/>
                <w:szCs w:val="20"/>
              </w:rPr>
              <w:t>1</w:t>
            </w:r>
            <w:r w:rsidR="00037CEE" w:rsidRPr="00DC1C0F">
              <w:rPr>
                <w:sz w:val="20"/>
                <w:szCs w:val="20"/>
              </w:rPr>
              <w:t>6</w:t>
            </w:r>
            <w:r w:rsidRPr="00DC1C0F">
              <w:rPr>
                <w:sz w:val="20"/>
                <w:szCs w:val="20"/>
              </w:rPr>
              <w:t> </w:t>
            </w:r>
            <w:r w:rsidR="00037CEE" w:rsidRPr="00DC1C0F">
              <w:rPr>
                <w:sz w:val="20"/>
                <w:szCs w:val="20"/>
              </w:rPr>
              <w:t>313</w:t>
            </w:r>
            <w:r w:rsidRPr="00DC1C0F">
              <w:rPr>
                <w:sz w:val="20"/>
                <w:szCs w:val="20"/>
              </w:rPr>
              <w:t>,</w:t>
            </w:r>
            <w:r w:rsidR="00037CEE" w:rsidRPr="00DC1C0F">
              <w:rPr>
                <w:sz w:val="20"/>
                <w:szCs w:val="20"/>
              </w:rPr>
              <w:t>3</w:t>
            </w:r>
          </w:p>
        </w:tc>
        <w:tc>
          <w:tcPr>
            <w:tcW w:w="1276" w:type="dxa"/>
            <w:shd w:val="clear" w:color="auto" w:fill="auto"/>
            <w:vAlign w:val="center"/>
          </w:tcPr>
          <w:p w:rsidR="00C57366" w:rsidRPr="00DC1C0F" w:rsidRDefault="00C57366" w:rsidP="00037CEE">
            <w:pPr>
              <w:jc w:val="center"/>
              <w:rPr>
                <w:sz w:val="20"/>
                <w:szCs w:val="20"/>
              </w:rPr>
            </w:pPr>
            <w:r w:rsidRPr="00DC1C0F">
              <w:rPr>
                <w:sz w:val="20"/>
                <w:szCs w:val="20"/>
              </w:rPr>
              <w:t>1</w:t>
            </w:r>
            <w:r w:rsidR="00037CEE" w:rsidRPr="00DC1C0F">
              <w:rPr>
                <w:sz w:val="20"/>
                <w:szCs w:val="20"/>
              </w:rPr>
              <w:t>8</w:t>
            </w:r>
            <w:r w:rsidRPr="00DC1C0F">
              <w:rPr>
                <w:sz w:val="20"/>
                <w:szCs w:val="20"/>
              </w:rPr>
              <w:t> </w:t>
            </w:r>
            <w:r w:rsidR="00037CEE" w:rsidRPr="00DC1C0F">
              <w:rPr>
                <w:sz w:val="20"/>
                <w:szCs w:val="20"/>
              </w:rPr>
              <w:t>876</w:t>
            </w:r>
            <w:r w:rsidRPr="00DC1C0F">
              <w:rPr>
                <w:sz w:val="20"/>
                <w:szCs w:val="20"/>
              </w:rPr>
              <w:t>,</w:t>
            </w:r>
            <w:r w:rsidR="00037CEE" w:rsidRPr="00DC1C0F">
              <w:rPr>
                <w:sz w:val="20"/>
                <w:szCs w:val="20"/>
              </w:rPr>
              <w:t>0</w:t>
            </w:r>
          </w:p>
        </w:tc>
        <w:tc>
          <w:tcPr>
            <w:tcW w:w="1276" w:type="dxa"/>
            <w:shd w:val="clear" w:color="auto" w:fill="auto"/>
            <w:vAlign w:val="center"/>
          </w:tcPr>
          <w:p w:rsidR="00C57366" w:rsidRPr="00DC1C0F" w:rsidRDefault="00037CEE" w:rsidP="00037CEE">
            <w:pPr>
              <w:jc w:val="center"/>
              <w:rPr>
                <w:sz w:val="20"/>
                <w:szCs w:val="20"/>
              </w:rPr>
            </w:pPr>
            <w:r w:rsidRPr="00DC1C0F">
              <w:rPr>
                <w:sz w:val="20"/>
                <w:szCs w:val="20"/>
              </w:rPr>
              <w:t>20</w:t>
            </w:r>
            <w:r w:rsidR="00C57366" w:rsidRPr="00DC1C0F">
              <w:rPr>
                <w:sz w:val="20"/>
                <w:szCs w:val="20"/>
              </w:rPr>
              <w:t> </w:t>
            </w:r>
            <w:r w:rsidRPr="00DC1C0F">
              <w:rPr>
                <w:sz w:val="20"/>
                <w:szCs w:val="20"/>
              </w:rPr>
              <w:t>008</w:t>
            </w:r>
            <w:r w:rsidR="00C57366" w:rsidRPr="00DC1C0F">
              <w:rPr>
                <w:sz w:val="20"/>
                <w:szCs w:val="20"/>
              </w:rPr>
              <w:t>,</w:t>
            </w:r>
            <w:r w:rsidRPr="00DC1C0F">
              <w:rPr>
                <w:sz w:val="20"/>
                <w:szCs w:val="20"/>
              </w:rPr>
              <w:t>5</w:t>
            </w:r>
          </w:p>
        </w:tc>
        <w:tc>
          <w:tcPr>
            <w:tcW w:w="1134" w:type="dxa"/>
            <w:shd w:val="clear" w:color="auto" w:fill="auto"/>
            <w:vAlign w:val="center"/>
          </w:tcPr>
          <w:p w:rsidR="00C57366" w:rsidRPr="00DC1C0F" w:rsidRDefault="00C57366" w:rsidP="00037CEE">
            <w:pPr>
              <w:jc w:val="center"/>
              <w:rPr>
                <w:sz w:val="20"/>
                <w:szCs w:val="20"/>
              </w:rPr>
            </w:pPr>
            <w:r w:rsidRPr="00DC1C0F">
              <w:rPr>
                <w:sz w:val="20"/>
                <w:szCs w:val="20"/>
              </w:rPr>
              <w:t>2</w:t>
            </w:r>
            <w:r w:rsidR="00037CEE" w:rsidRPr="00DC1C0F">
              <w:rPr>
                <w:sz w:val="20"/>
                <w:szCs w:val="20"/>
              </w:rPr>
              <w:t>5</w:t>
            </w:r>
            <w:r w:rsidRPr="00DC1C0F">
              <w:rPr>
                <w:sz w:val="20"/>
                <w:szCs w:val="20"/>
              </w:rPr>
              <w:t> </w:t>
            </w:r>
            <w:r w:rsidR="00037CEE" w:rsidRPr="00DC1C0F">
              <w:rPr>
                <w:sz w:val="20"/>
                <w:szCs w:val="20"/>
              </w:rPr>
              <w:t>0</w:t>
            </w:r>
            <w:r w:rsidRPr="00DC1C0F">
              <w:rPr>
                <w:sz w:val="20"/>
                <w:szCs w:val="20"/>
              </w:rPr>
              <w:t>58,</w:t>
            </w:r>
            <w:r w:rsidR="00037CEE" w:rsidRPr="00DC1C0F">
              <w:rPr>
                <w:sz w:val="20"/>
                <w:szCs w:val="20"/>
              </w:rPr>
              <w:t>2</w:t>
            </w:r>
          </w:p>
        </w:tc>
        <w:tc>
          <w:tcPr>
            <w:tcW w:w="1275" w:type="dxa"/>
            <w:shd w:val="clear" w:color="auto" w:fill="auto"/>
            <w:vAlign w:val="center"/>
          </w:tcPr>
          <w:p w:rsidR="00C57366" w:rsidRPr="00DC1C0F" w:rsidRDefault="00C57366" w:rsidP="00037CEE">
            <w:pPr>
              <w:jc w:val="center"/>
              <w:rPr>
                <w:sz w:val="20"/>
                <w:szCs w:val="20"/>
              </w:rPr>
            </w:pPr>
            <w:r w:rsidRPr="00DC1C0F">
              <w:rPr>
                <w:sz w:val="20"/>
                <w:szCs w:val="20"/>
              </w:rPr>
              <w:t>2</w:t>
            </w:r>
            <w:r w:rsidR="00037CEE" w:rsidRPr="00DC1C0F">
              <w:rPr>
                <w:sz w:val="20"/>
                <w:szCs w:val="20"/>
              </w:rPr>
              <w:t>6</w:t>
            </w:r>
            <w:r w:rsidRPr="00DC1C0F">
              <w:rPr>
                <w:sz w:val="20"/>
                <w:szCs w:val="20"/>
              </w:rPr>
              <w:t> </w:t>
            </w:r>
            <w:r w:rsidR="00037CEE" w:rsidRPr="00DC1C0F">
              <w:rPr>
                <w:sz w:val="20"/>
                <w:szCs w:val="20"/>
              </w:rPr>
              <w:t>561</w:t>
            </w:r>
            <w:r w:rsidRPr="00DC1C0F">
              <w:rPr>
                <w:sz w:val="20"/>
                <w:szCs w:val="20"/>
              </w:rPr>
              <w:t>,</w:t>
            </w:r>
            <w:r w:rsidR="00037CEE" w:rsidRPr="00DC1C0F">
              <w:rPr>
                <w:sz w:val="20"/>
                <w:szCs w:val="20"/>
              </w:rPr>
              <w:t>7</w:t>
            </w:r>
          </w:p>
        </w:tc>
      </w:tr>
      <w:tr w:rsidR="00C57366" w:rsidRPr="00DC1C0F" w:rsidTr="00053ABC">
        <w:tc>
          <w:tcPr>
            <w:tcW w:w="2581" w:type="dxa"/>
            <w:vAlign w:val="center"/>
          </w:tcPr>
          <w:p w:rsidR="00C57366" w:rsidRPr="00DC1C0F" w:rsidRDefault="00C57366" w:rsidP="00F557AB">
            <w:pPr>
              <w:widowControl w:val="0"/>
              <w:tabs>
                <w:tab w:val="left" w:pos="567"/>
              </w:tabs>
              <w:jc w:val="both"/>
              <w:rPr>
                <w:sz w:val="20"/>
                <w:szCs w:val="20"/>
              </w:rPr>
            </w:pPr>
            <w:r w:rsidRPr="00DC1C0F">
              <w:rPr>
                <w:sz w:val="20"/>
                <w:szCs w:val="20"/>
              </w:rPr>
              <w:t xml:space="preserve">Индекс производства РАЗДЕЛ </w:t>
            </w:r>
            <w:r w:rsidRPr="00DC1C0F">
              <w:rPr>
                <w:sz w:val="20"/>
                <w:szCs w:val="20"/>
                <w:lang w:val="en-US"/>
              </w:rPr>
              <w:t>D</w:t>
            </w:r>
            <w:r w:rsidRPr="00DC1C0F">
              <w:rPr>
                <w:sz w:val="20"/>
                <w:szCs w:val="20"/>
              </w:rPr>
              <w:t xml:space="preserve">: Обеспечение </w:t>
            </w:r>
            <w:r w:rsidRPr="00DC1C0F">
              <w:rPr>
                <w:sz w:val="20"/>
                <w:szCs w:val="20"/>
              </w:rPr>
              <w:lastRenderedPageBreak/>
              <w:t>электрической энергией, газом и паром; кондиционирование воздуха</w:t>
            </w:r>
          </w:p>
        </w:tc>
        <w:tc>
          <w:tcPr>
            <w:tcW w:w="1276" w:type="dxa"/>
            <w:vAlign w:val="center"/>
          </w:tcPr>
          <w:p w:rsidR="00C57366" w:rsidRPr="00DC1C0F" w:rsidRDefault="00C57366" w:rsidP="00F557AB">
            <w:pPr>
              <w:widowControl w:val="0"/>
              <w:tabs>
                <w:tab w:val="left" w:pos="567"/>
              </w:tabs>
              <w:jc w:val="center"/>
              <w:rPr>
                <w:sz w:val="20"/>
                <w:szCs w:val="20"/>
              </w:rPr>
            </w:pPr>
            <w:r w:rsidRPr="00DC1C0F">
              <w:rPr>
                <w:sz w:val="20"/>
                <w:szCs w:val="20"/>
              </w:rPr>
              <w:lastRenderedPageBreak/>
              <w:t>в % к предыдуще</w:t>
            </w:r>
            <w:r w:rsidRPr="00DC1C0F">
              <w:rPr>
                <w:sz w:val="20"/>
                <w:szCs w:val="20"/>
              </w:rPr>
              <w:lastRenderedPageBreak/>
              <w:t>му году в сопоставимых ценах</w:t>
            </w:r>
          </w:p>
          <w:p w:rsidR="00C57366" w:rsidRPr="00DC1C0F" w:rsidRDefault="00C57366" w:rsidP="00053ABC">
            <w:pPr>
              <w:widowControl w:val="0"/>
              <w:tabs>
                <w:tab w:val="left" w:pos="567"/>
              </w:tabs>
              <w:rPr>
                <w:sz w:val="20"/>
                <w:szCs w:val="20"/>
              </w:rPr>
            </w:pPr>
          </w:p>
        </w:tc>
        <w:tc>
          <w:tcPr>
            <w:tcW w:w="1276" w:type="dxa"/>
            <w:shd w:val="clear" w:color="auto" w:fill="auto"/>
            <w:vAlign w:val="center"/>
          </w:tcPr>
          <w:p w:rsidR="00C57366" w:rsidRPr="00DC1C0F" w:rsidRDefault="0019631C" w:rsidP="0019631C">
            <w:pPr>
              <w:jc w:val="center"/>
              <w:rPr>
                <w:sz w:val="20"/>
                <w:szCs w:val="20"/>
              </w:rPr>
            </w:pPr>
            <w:r w:rsidRPr="00DC1C0F">
              <w:rPr>
                <w:sz w:val="20"/>
                <w:szCs w:val="20"/>
              </w:rPr>
              <w:lastRenderedPageBreak/>
              <w:t>118</w:t>
            </w:r>
            <w:r w:rsidR="00C57366" w:rsidRPr="00DC1C0F">
              <w:rPr>
                <w:sz w:val="20"/>
                <w:szCs w:val="20"/>
              </w:rPr>
              <w:t>,</w:t>
            </w:r>
            <w:r w:rsidRPr="00DC1C0F">
              <w:rPr>
                <w:sz w:val="20"/>
                <w:szCs w:val="20"/>
              </w:rPr>
              <w:t>2</w:t>
            </w:r>
          </w:p>
        </w:tc>
        <w:tc>
          <w:tcPr>
            <w:tcW w:w="1276" w:type="dxa"/>
            <w:shd w:val="clear" w:color="000000" w:fill="FFFFFF"/>
            <w:vAlign w:val="center"/>
          </w:tcPr>
          <w:p w:rsidR="00C57366" w:rsidRPr="00DC1C0F" w:rsidRDefault="0019631C" w:rsidP="00F557AB">
            <w:pPr>
              <w:jc w:val="center"/>
              <w:rPr>
                <w:sz w:val="20"/>
                <w:szCs w:val="20"/>
              </w:rPr>
            </w:pPr>
            <w:r w:rsidRPr="00DC1C0F">
              <w:rPr>
                <w:sz w:val="20"/>
                <w:szCs w:val="20"/>
              </w:rPr>
              <w:t>103,0</w:t>
            </w:r>
          </w:p>
        </w:tc>
        <w:tc>
          <w:tcPr>
            <w:tcW w:w="1417" w:type="dxa"/>
            <w:shd w:val="clear" w:color="auto" w:fill="auto"/>
            <w:vAlign w:val="center"/>
          </w:tcPr>
          <w:p w:rsidR="00C57366" w:rsidRPr="00DC1C0F" w:rsidRDefault="00C57366" w:rsidP="00037CEE">
            <w:pPr>
              <w:jc w:val="center"/>
              <w:rPr>
                <w:sz w:val="20"/>
                <w:szCs w:val="20"/>
              </w:rPr>
            </w:pPr>
            <w:r w:rsidRPr="00DC1C0F">
              <w:rPr>
                <w:sz w:val="20"/>
                <w:szCs w:val="20"/>
              </w:rPr>
              <w:t>10</w:t>
            </w:r>
            <w:r w:rsidR="00037CEE" w:rsidRPr="00DC1C0F">
              <w:rPr>
                <w:sz w:val="20"/>
                <w:szCs w:val="20"/>
              </w:rPr>
              <w:t>5</w:t>
            </w:r>
            <w:r w:rsidRPr="00DC1C0F">
              <w:rPr>
                <w:sz w:val="20"/>
                <w:szCs w:val="20"/>
              </w:rPr>
              <w:t>,</w:t>
            </w:r>
            <w:r w:rsidR="00037CEE" w:rsidRPr="00DC1C0F">
              <w:rPr>
                <w:sz w:val="20"/>
                <w:szCs w:val="20"/>
              </w:rPr>
              <w:t>6</w:t>
            </w:r>
          </w:p>
        </w:tc>
        <w:tc>
          <w:tcPr>
            <w:tcW w:w="1418" w:type="dxa"/>
            <w:shd w:val="clear" w:color="auto" w:fill="auto"/>
            <w:vAlign w:val="center"/>
          </w:tcPr>
          <w:p w:rsidR="00C57366" w:rsidRPr="00DC1C0F" w:rsidRDefault="00037CEE" w:rsidP="00037CEE">
            <w:pPr>
              <w:jc w:val="center"/>
              <w:rPr>
                <w:sz w:val="20"/>
                <w:szCs w:val="20"/>
              </w:rPr>
            </w:pPr>
            <w:r w:rsidRPr="00DC1C0F">
              <w:rPr>
                <w:sz w:val="20"/>
                <w:szCs w:val="20"/>
              </w:rPr>
              <w:t>62</w:t>
            </w:r>
            <w:r w:rsidR="00C57366" w:rsidRPr="00DC1C0F">
              <w:rPr>
                <w:sz w:val="20"/>
                <w:szCs w:val="20"/>
              </w:rPr>
              <w:t>,</w:t>
            </w:r>
            <w:r w:rsidRPr="00DC1C0F">
              <w:rPr>
                <w:sz w:val="20"/>
                <w:szCs w:val="20"/>
              </w:rPr>
              <w:t>2</w:t>
            </w:r>
          </w:p>
        </w:tc>
        <w:tc>
          <w:tcPr>
            <w:tcW w:w="1417" w:type="dxa"/>
            <w:shd w:val="clear" w:color="auto" w:fill="auto"/>
            <w:vAlign w:val="center"/>
          </w:tcPr>
          <w:p w:rsidR="00C57366" w:rsidRPr="00DC1C0F" w:rsidRDefault="00037CEE" w:rsidP="00037CEE">
            <w:pPr>
              <w:jc w:val="center"/>
              <w:rPr>
                <w:sz w:val="20"/>
                <w:szCs w:val="20"/>
              </w:rPr>
            </w:pPr>
            <w:r w:rsidRPr="00DC1C0F">
              <w:rPr>
                <w:sz w:val="20"/>
                <w:szCs w:val="20"/>
              </w:rPr>
              <w:t>63</w:t>
            </w:r>
            <w:r w:rsidR="00C57366" w:rsidRPr="00DC1C0F">
              <w:rPr>
                <w:sz w:val="20"/>
                <w:szCs w:val="20"/>
              </w:rPr>
              <w:t>,</w:t>
            </w:r>
            <w:r w:rsidRPr="00DC1C0F">
              <w:rPr>
                <w:sz w:val="20"/>
                <w:szCs w:val="20"/>
              </w:rPr>
              <w:t>3</w:t>
            </w:r>
          </w:p>
        </w:tc>
        <w:tc>
          <w:tcPr>
            <w:tcW w:w="1276" w:type="dxa"/>
            <w:shd w:val="clear" w:color="auto" w:fill="auto"/>
            <w:vAlign w:val="center"/>
          </w:tcPr>
          <w:p w:rsidR="00C57366" w:rsidRPr="00DC1C0F" w:rsidRDefault="00037CEE" w:rsidP="00037CEE">
            <w:pPr>
              <w:jc w:val="center"/>
              <w:rPr>
                <w:sz w:val="20"/>
                <w:szCs w:val="20"/>
              </w:rPr>
            </w:pPr>
            <w:r w:rsidRPr="00DC1C0F">
              <w:rPr>
                <w:sz w:val="20"/>
                <w:szCs w:val="20"/>
              </w:rPr>
              <w:t>11</w:t>
            </w:r>
            <w:r w:rsidR="00C57366" w:rsidRPr="00DC1C0F">
              <w:rPr>
                <w:sz w:val="20"/>
                <w:szCs w:val="20"/>
              </w:rPr>
              <w:t>6,</w:t>
            </w:r>
            <w:r w:rsidRPr="00DC1C0F">
              <w:rPr>
                <w:sz w:val="20"/>
                <w:szCs w:val="20"/>
              </w:rPr>
              <w:t>6</w:t>
            </w:r>
          </w:p>
        </w:tc>
        <w:tc>
          <w:tcPr>
            <w:tcW w:w="1276" w:type="dxa"/>
            <w:shd w:val="clear" w:color="auto" w:fill="auto"/>
            <w:vAlign w:val="center"/>
          </w:tcPr>
          <w:p w:rsidR="00C57366" w:rsidRPr="00DC1C0F" w:rsidRDefault="00037CEE" w:rsidP="00037CEE">
            <w:pPr>
              <w:jc w:val="center"/>
              <w:rPr>
                <w:sz w:val="20"/>
                <w:szCs w:val="20"/>
              </w:rPr>
            </w:pPr>
            <w:r w:rsidRPr="00DC1C0F">
              <w:rPr>
                <w:sz w:val="20"/>
                <w:szCs w:val="20"/>
              </w:rPr>
              <w:t>122,6</w:t>
            </w:r>
          </w:p>
        </w:tc>
        <w:tc>
          <w:tcPr>
            <w:tcW w:w="1134" w:type="dxa"/>
            <w:shd w:val="clear" w:color="auto" w:fill="auto"/>
            <w:vAlign w:val="center"/>
          </w:tcPr>
          <w:p w:rsidR="00C57366" w:rsidRPr="00DC1C0F" w:rsidRDefault="00C57366" w:rsidP="00037CEE">
            <w:pPr>
              <w:jc w:val="center"/>
              <w:rPr>
                <w:sz w:val="20"/>
                <w:szCs w:val="20"/>
              </w:rPr>
            </w:pPr>
            <w:r w:rsidRPr="00DC1C0F">
              <w:rPr>
                <w:sz w:val="20"/>
                <w:szCs w:val="20"/>
              </w:rPr>
              <w:t>1</w:t>
            </w:r>
            <w:r w:rsidR="00037CEE" w:rsidRPr="00DC1C0F">
              <w:rPr>
                <w:sz w:val="20"/>
                <w:szCs w:val="20"/>
              </w:rPr>
              <w:t>26</w:t>
            </w:r>
            <w:r w:rsidRPr="00DC1C0F">
              <w:rPr>
                <w:sz w:val="20"/>
                <w:szCs w:val="20"/>
              </w:rPr>
              <w:t>,</w:t>
            </w:r>
            <w:r w:rsidR="00037CEE" w:rsidRPr="00DC1C0F">
              <w:rPr>
                <w:sz w:val="20"/>
                <w:szCs w:val="20"/>
              </w:rPr>
              <w:t>7</w:t>
            </w:r>
          </w:p>
        </w:tc>
        <w:tc>
          <w:tcPr>
            <w:tcW w:w="1275" w:type="dxa"/>
            <w:shd w:val="clear" w:color="auto" w:fill="auto"/>
            <w:vAlign w:val="center"/>
          </w:tcPr>
          <w:p w:rsidR="00C57366" w:rsidRPr="00DC1C0F" w:rsidRDefault="00C57366" w:rsidP="00037CEE">
            <w:pPr>
              <w:jc w:val="center"/>
              <w:rPr>
                <w:sz w:val="20"/>
                <w:szCs w:val="20"/>
              </w:rPr>
            </w:pPr>
            <w:r w:rsidRPr="00DC1C0F">
              <w:rPr>
                <w:sz w:val="20"/>
                <w:szCs w:val="20"/>
              </w:rPr>
              <w:t>1</w:t>
            </w:r>
            <w:r w:rsidR="00037CEE" w:rsidRPr="00DC1C0F">
              <w:rPr>
                <w:sz w:val="20"/>
                <w:szCs w:val="20"/>
              </w:rPr>
              <w:t>3</w:t>
            </w:r>
            <w:r w:rsidRPr="00DC1C0F">
              <w:rPr>
                <w:sz w:val="20"/>
                <w:szCs w:val="20"/>
              </w:rPr>
              <w:t>2,</w:t>
            </w:r>
            <w:r w:rsidR="00037CEE" w:rsidRPr="00DC1C0F">
              <w:rPr>
                <w:sz w:val="20"/>
                <w:szCs w:val="20"/>
              </w:rPr>
              <w:t>7</w:t>
            </w:r>
          </w:p>
        </w:tc>
      </w:tr>
      <w:tr w:rsidR="00C57366" w:rsidRPr="00DC1C0F" w:rsidTr="00053ABC">
        <w:tc>
          <w:tcPr>
            <w:tcW w:w="15622" w:type="dxa"/>
            <w:gridSpan w:val="11"/>
            <w:vAlign w:val="center"/>
          </w:tcPr>
          <w:p w:rsidR="00C57366" w:rsidRPr="00DC1C0F" w:rsidRDefault="00C57366" w:rsidP="00F557AB">
            <w:pPr>
              <w:widowControl w:val="0"/>
              <w:tabs>
                <w:tab w:val="left" w:pos="567"/>
              </w:tabs>
              <w:jc w:val="center"/>
              <w:rPr>
                <w:b/>
                <w:sz w:val="20"/>
                <w:szCs w:val="20"/>
              </w:rPr>
            </w:pPr>
            <w:r w:rsidRPr="00DC1C0F">
              <w:rPr>
                <w:b/>
                <w:sz w:val="20"/>
                <w:szCs w:val="20"/>
              </w:rPr>
              <w:t>Водоснабжение; водоотведение, организация сбора и утилизации отходов, деятельность по ликвидации загрязнений</w:t>
            </w:r>
          </w:p>
        </w:tc>
      </w:tr>
      <w:tr w:rsidR="00C57366" w:rsidRPr="00DC1C0F" w:rsidTr="00053ABC">
        <w:tc>
          <w:tcPr>
            <w:tcW w:w="2581" w:type="dxa"/>
            <w:vAlign w:val="center"/>
          </w:tcPr>
          <w:p w:rsidR="00C57366" w:rsidRPr="00DC1C0F" w:rsidRDefault="00C57366" w:rsidP="00F557AB">
            <w:pPr>
              <w:widowControl w:val="0"/>
              <w:tabs>
                <w:tab w:val="left" w:pos="567"/>
              </w:tabs>
              <w:jc w:val="both"/>
              <w:rPr>
                <w:sz w:val="20"/>
                <w:szCs w:val="20"/>
              </w:rPr>
            </w:pPr>
            <w:r w:rsidRPr="00DC1C0F">
              <w:rPr>
                <w:sz w:val="20"/>
                <w:szCs w:val="20"/>
              </w:rPr>
              <w:t>Объем отгруженных товаров собственного производства, выполненных работ и услуг собственными силами</w:t>
            </w:r>
          </w:p>
          <w:p w:rsidR="00C57366" w:rsidRPr="00DC1C0F" w:rsidRDefault="00C57366" w:rsidP="00F557AB">
            <w:pPr>
              <w:widowControl w:val="0"/>
              <w:tabs>
                <w:tab w:val="left" w:pos="567"/>
              </w:tabs>
              <w:jc w:val="both"/>
              <w:rPr>
                <w:sz w:val="20"/>
                <w:szCs w:val="20"/>
              </w:rPr>
            </w:pPr>
          </w:p>
        </w:tc>
        <w:tc>
          <w:tcPr>
            <w:tcW w:w="1276" w:type="dxa"/>
            <w:vAlign w:val="center"/>
          </w:tcPr>
          <w:p w:rsidR="00C57366" w:rsidRPr="00DC1C0F" w:rsidRDefault="00C57366" w:rsidP="00F557AB">
            <w:pPr>
              <w:widowControl w:val="0"/>
              <w:tabs>
                <w:tab w:val="left" w:pos="567"/>
              </w:tabs>
              <w:jc w:val="center"/>
              <w:rPr>
                <w:sz w:val="20"/>
                <w:szCs w:val="20"/>
              </w:rPr>
            </w:pPr>
            <w:r w:rsidRPr="00DC1C0F">
              <w:rPr>
                <w:sz w:val="20"/>
                <w:szCs w:val="20"/>
              </w:rPr>
              <w:t>млн. руб.</w:t>
            </w:r>
          </w:p>
        </w:tc>
        <w:tc>
          <w:tcPr>
            <w:tcW w:w="1276" w:type="dxa"/>
            <w:shd w:val="clear" w:color="auto" w:fill="auto"/>
            <w:vAlign w:val="center"/>
          </w:tcPr>
          <w:p w:rsidR="00C57366" w:rsidRPr="00DC1C0F" w:rsidRDefault="00C57366" w:rsidP="0021174F">
            <w:pPr>
              <w:jc w:val="center"/>
              <w:rPr>
                <w:sz w:val="20"/>
                <w:szCs w:val="20"/>
              </w:rPr>
            </w:pPr>
            <w:r w:rsidRPr="00DC1C0F">
              <w:rPr>
                <w:sz w:val="20"/>
                <w:szCs w:val="20"/>
              </w:rPr>
              <w:t>2</w:t>
            </w:r>
            <w:r w:rsidR="0021174F" w:rsidRPr="00DC1C0F">
              <w:rPr>
                <w:sz w:val="20"/>
                <w:szCs w:val="20"/>
              </w:rPr>
              <w:t>4</w:t>
            </w:r>
            <w:r w:rsidRPr="00DC1C0F">
              <w:rPr>
                <w:sz w:val="20"/>
                <w:szCs w:val="20"/>
              </w:rPr>
              <w:t>4,</w:t>
            </w:r>
            <w:r w:rsidR="0021174F" w:rsidRPr="00DC1C0F">
              <w:rPr>
                <w:sz w:val="20"/>
                <w:szCs w:val="20"/>
              </w:rPr>
              <w:t>6</w:t>
            </w:r>
          </w:p>
        </w:tc>
        <w:tc>
          <w:tcPr>
            <w:tcW w:w="1276" w:type="dxa"/>
            <w:shd w:val="clear" w:color="auto" w:fill="auto"/>
            <w:vAlign w:val="center"/>
          </w:tcPr>
          <w:p w:rsidR="00C57366" w:rsidRPr="00DC1C0F" w:rsidRDefault="00C57366" w:rsidP="0021174F">
            <w:pPr>
              <w:jc w:val="center"/>
              <w:rPr>
                <w:sz w:val="20"/>
                <w:szCs w:val="20"/>
              </w:rPr>
            </w:pPr>
            <w:r w:rsidRPr="00DC1C0F">
              <w:rPr>
                <w:sz w:val="20"/>
                <w:szCs w:val="20"/>
              </w:rPr>
              <w:t>2</w:t>
            </w:r>
            <w:r w:rsidR="0021174F" w:rsidRPr="00DC1C0F">
              <w:rPr>
                <w:sz w:val="20"/>
                <w:szCs w:val="20"/>
              </w:rPr>
              <w:t>19</w:t>
            </w:r>
            <w:r w:rsidRPr="00DC1C0F">
              <w:rPr>
                <w:sz w:val="20"/>
                <w:szCs w:val="20"/>
              </w:rPr>
              <w:t>,</w:t>
            </w:r>
            <w:r w:rsidR="0021174F" w:rsidRPr="00DC1C0F">
              <w:rPr>
                <w:sz w:val="20"/>
                <w:szCs w:val="20"/>
              </w:rPr>
              <w:t>1</w:t>
            </w:r>
          </w:p>
        </w:tc>
        <w:tc>
          <w:tcPr>
            <w:tcW w:w="1417" w:type="dxa"/>
            <w:shd w:val="clear" w:color="auto" w:fill="auto"/>
            <w:vAlign w:val="center"/>
          </w:tcPr>
          <w:p w:rsidR="00C57366" w:rsidRPr="00DC1C0F" w:rsidRDefault="00C57366" w:rsidP="00DC2F03">
            <w:pPr>
              <w:jc w:val="center"/>
              <w:rPr>
                <w:sz w:val="20"/>
                <w:szCs w:val="20"/>
              </w:rPr>
            </w:pPr>
            <w:r w:rsidRPr="00DC1C0F">
              <w:rPr>
                <w:sz w:val="20"/>
                <w:szCs w:val="20"/>
              </w:rPr>
              <w:t>2</w:t>
            </w:r>
            <w:r w:rsidR="00DC2F03" w:rsidRPr="00DC1C0F">
              <w:rPr>
                <w:sz w:val="20"/>
                <w:szCs w:val="20"/>
              </w:rPr>
              <w:t>1</w:t>
            </w:r>
            <w:r w:rsidRPr="00DC1C0F">
              <w:rPr>
                <w:sz w:val="20"/>
                <w:szCs w:val="20"/>
              </w:rPr>
              <w:t>9,</w:t>
            </w:r>
            <w:r w:rsidR="00DC2F03" w:rsidRPr="00DC1C0F">
              <w:rPr>
                <w:sz w:val="20"/>
                <w:szCs w:val="20"/>
              </w:rPr>
              <w:t>1</w:t>
            </w:r>
          </w:p>
        </w:tc>
        <w:tc>
          <w:tcPr>
            <w:tcW w:w="1418" w:type="dxa"/>
            <w:shd w:val="clear" w:color="auto" w:fill="auto"/>
            <w:vAlign w:val="center"/>
          </w:tcPr>
          <w:p w:rsidR="00C57366" w:rsidRPr="00DC1C0F" w:rsidRDefault="00C57366" w:rsidP="00DC2F03">
            <w:pPr>
              <w:jc w:val="center"/>
              <w:rPr>
                <w:sz w:val="20"/>
                <w:szCs w:val="20"/>
              </w:rPr>
            </w:pPr>
            <w:r w:rsidRPr="00DC1C0F">
              <w:rPr>
                <w:sz w:val="20"/>
                <w:szCs w:val="20"/>
              </w:rPr>
              <w:t>2</w:t>
            </w:r>
            <w:r w:rsidR="00DC2F03" w:rsidRPr="00DC1C0F">
              <w:rPr>
                <w:sz w:val="20"/>
                <w:szCs w:val="20"/>
              </w:rPr>
              <w:t>20</w:t>
            </w:r>
            <w:r w:rsidRPr="00DC1C0F">
              <w:rPr>
                <w:sz w:val="20"/>
                <w:szCs w:val="20"/>
              </w:rPr>
              <w:t>,</w:t>
            </w:r>
            <w:r w:rsidR="00DC2F03" w:rsidRPr="00DC1C0F">
              <w:rPr>
                <w:sz w:val="20"/>
                <w:szCs w:val="20"/>
              </w:rPr>
              <w:t>7</w:t>
            </w:r>
          </w:p>
        </w:tc>
        <w:tc>
          <w:tcPr>
            <w:tcW w:w="1417" w:type="dxa"/>
            <w:shd w:val="clear" w:color="auto" w:fill="auto"/>
            <w:vAlign w:val="center"/>
          </w:tcPr>
          <w:p w:rsidR="00C57366" w:rsidRPr="00DC1C0F" w:rsidRDefault="00DC2F03" w:rsidP="00DC2F03">
            <w:pPr>
              <w:jc w:val="center"/>
              <w:rPr>
                <w:sz w:val="20"/>
                <w:szCs w:val="20"/>
              </w:rPr>
            </w:pPr>
            <w:r w:rsidRPr="00DC1C0F">
              <w:rPr>
                <w:sz w:val="20"/>
                <w:szCs w:val="20"/>
              </w:rPr>
              <w:t>221</w:t>
            </w:r>
            <w:r w:rsidR="00C57366" w:rsidRPr="00DC1C0F">
              <w:rPr>
                <w:sz w:val="20"/>
                <w:szCs w:val="20"/>
              </w:rPr>
              <w:t>,</w:t>
            </w:r>
            <w:r w:rsidRPr="00DC1C0F">
              <w:rPr>
                <w:sz w:val="20"/>
                <w:szCs w:val="20"/>
              </w:rPr>
              <w:t>8</w:t>
            </w:r>
          </w:p>
        </w:tc>
        <w:tc>
          <w:tcPr>
            <w:tcW w:w="1276" w:type="dxa"/>
            <w:shd w:val="clear" w:color="auto" w:fill="auto"/>
            <w:vAlign w:val="center"/>
          </w:tcPr>
          <w:p w:rsidR="00C57366" w:rsidRPr="00DC1C0F" w:rsidRDefault="00C57366" w:rsidP="00DC2F03">
            <w:pPr>
              <w:jc w:val="center"/>
              <w:rPr>
                <w:sz w:val="20"/>
                <w:szCs w:val="20"/>
              </w:rPr>
            </w:pPr>
            <w:r w:rsidRPr="00DC1C0F">
              <w:rPr>
                <w:sz w:val="20"/>
                <w:szCs w:val="20"/>
              </w:rPr>
              <w:t>2</w:t>
            </w:r>
            <w:r w:rsidR="00DC2F03" w:rsidRPr="00DC1C0F">
              <w:rPr>
                <w:sz w:val="20"/>
                <w:szCs w:val="20"/>
              </w:rPr>
              <w:t>22</w:t>
            </w:r>
            <w:r w:rsidRPr="00DC1C0F">
              <w:rPr>
                <w:sz w:val="20"/>
                <w:szCs w:val="20"/>
              </w:rPr>
              <w:t>,</w:t>
            </w:r>
            <w:r w:rsidR="00DC2F03" w:rsidRPr="00DC1C0F">
              <w:rPr>
                <w:sz w:val="20"/>
                <w:szCs w:val="20"/>
              </w:rPr>
              <w:t>7</w:t>
            </w:r>
          </w:p>
        </w:tc>
        <w:tc>
          <w:tcPr>
            <w:tcW w:w="1276" w:type="dxa"/>
            <w:shd w:val="clear" w:color="auto" w:fill="auto"/>
            <w:vAlign w:val="center"/>
          </w:tcPr>
          <w:p w:rsidR="00C57366" w:rsidRPr="00DC1C0F" w:rsidRDefault="00C57366" w:rsidP="00DC2F03">
            <w:pPr>
              <w:jc w:val="center"/>
              <w:rPr>
                <w:sz w:val="20"/>
                <w:szCs w:val="20"/>
              </w:rPr>
            </w:pPr>
            <w:r w:rsidRPr="00DC1C0F">
              <w:rPr>
                <w:sz w:val="20"/>
                <w:szCs w:val="20"/>
              </w:rPr>
              <w:t>2</w:t>
            </w:r>
            <w:r w:rsidR="00DC2F03" w:rsidRPr="00DC1C0F">
              <w:rPr>
                <w:sz w:val="20"/>
                <w:szCs w:val="20"/>
              </w:rPr>
              <w:t>23</w:t>
            </w:r>
            <w:r w:rsidRPr="00DC1C0F">
              <w:rPr>
                <w:sz w:val="20"/>
                <w:szCs w:val="20"/>
              </w:rPr>
              <w:t>,</w:t>
            </w:r>
            <w:r w:rsidR="00DC2F03" w:rsidRPr="00DC1C0F">
              <w:rPr>
                <w:sz w:val="20"/>
                <w:szCs w:val="20"/>
              </w:rPr>
              <w:t>7</w:t>
            </w:r>
          </w:p>
        </w:tc>
        <w:tc>
          <w:tcPr>
            <w:tcW w:w="1134" w:type="dxa"/>
            <w:shd w:val="clear" w:color="auto" w:fill="auto"/>
            <w:vAlign w:val="center"/>
          </w:tcPr>
          <w:p w:rsidR="00C57366" w:rsidRPr="00DC1C0F" w:rsidRDefault="00C57366" w:rsidP="00DC2F03">
            <w:pPr>
              <w:jc w:val="center"/>
              <w:rPr>
                <w:sz w:val="20"/>
                <w:szCs w:val="20"/>
              </w:rPr>
            </w:pPr>
            <w:r w:rsidRPr="00DC1C0F">
              <w:rPr>
                <w:sz w:val="20"/>
                <w:szCs w:val="20"/>
              </w:rPr>
              <w:t>2</w:t>
            </w:r>
            <w:r w:rsidR="00DC2F03" w:rsidRPr="00DC1C0F">
              <w:rPr>
                <w:sz w:val="20"/>
                <w:szCs w:val="20"/>
              </w:rPr>
              <w:t>23</w:t>
            </w:r>
            <w:r w:rsidRPr="00DC1C0F">
              <w:rPr>
                <w:sz w:val="20"/>
                <w:szCs w:val="20"/>
              </w:rPr>
              <w:t>,</w:t>
            </w:r>
            <w:r w:rsidR="00DC2F03" w:rsidRPr="00DC1C0F">
              <w:rPr>
                <w:sz w:val="20"/>
                <w:szCs w:val="20"/>
              </w:rPr>
              <w:t>9</w:t>
            </w:r>
          </w:p>
        </w:tc>
        <w:tc>
          <w:tcPr>
            <w:tcW w:w="1275" w:type="dxa"/>
            <w:shd w:val="clear" w:color="auto" w:fill="auto"/>
            <w:vAlign w:val="center"/>
          </w:tcPr>
          <w:p w:rsidR="00C57366" w:rsidRPr="00DC1C0F" w:rsidRDefault="00C57366" w:rsidP="00DC2F03">
            <w:pPr>
              <w:jc w:val="center"/>
              <w:rPr>
                <w:sz w:val="20"/>
                <w:szCs w:val="20"/>
              </w:rPr>
            </w:pPr>
            <w:r w:rsidRPr="00DC1C0F">
              <w:rPr>
                <w:sz w:val="20"/>
                <w:szCs w:val="20"/>
              </w:rPr>
              <w:t>2</w:t>
            </w:r>
            <w:r w:rsidR="00DC2F03" w:rsidRPr="00DC1C0F">
              <w:rPr>
                <w:sz w:val="20"/>
                <w:szCs w:val="20"/>
              </w:rPr>
              <w:t>24</w:t>
            </w:r>
            <w:r w:rsidRPr="00DC1C0F">
              <w:rPr>
                <w:sz w:val="20"/>
                <w:szCs w:val="20"/>
              </w:rPr>
              <w:t>,</w:t>
            </w:r>
            <w:r w:rsidR="00DC2F03" w:rsidRPr="00DC1C0F">
              <w:rPr>
                <w:sz w:val="20"/>
                <w:szCs w:val="20"/>
              </w:rPr>
              <w:t>8</w:t>
            </w:r>
          </w:p>
        </w:tc>
      </w:tr>
      <w:tr w:rsidR="00C57366" w:rsidRPr="00DC1C0F" w:rsidTr="00053ABC">
        <w:tc>
          <w:tcPr>
            <w:tcW w:w="2581" w:type="dxa"/>
            <w:vAlign w:val="center"/>
          </w:tcPr>
          <w:p w:rsidR="00C57366" w:rsidRPr="00DC1C0F" w:rsidRDefault="00C57366" w:rsidP="00F557AB">
            <w:pPr>
              <w:widowControl w:val="0"/>
              <w:tabs>
                <w:tab w:val="left" w:pos="567"/>
              </w:tabs>
              <w:jc w:val="both"/>
              <w:rPr>
                <w:sz w:val="20"/>
                <w:szCs w:val="20"/>
              </w:rPr>
            </w:pPr>
            <w:r w:rsidRPr="00DC1C0F">
              <w:rPr>
                <w:sz w:val="20"/>
                <w:szCs w:val="20"/>
              </w:rPr>
              <w:t>Индекс производства</w:t>
            </w:r>
          </w:p>
          <w:p w:rsidR="00C57366" w:rsidRPr="00DC1C0F" w:rsidRDefault="00C57366" w:rsidP="00F557AB">
            <w:pPr>
              <w:widowControl w:val="0"/>
              <w:tabs>
                <w:tab w:val="left" w:pos="567"/>
              </w:tabs>
              <w:jc w:val="both"/>
              <w:rPr>
                <w:sz w:val="20"/>
                <w:szCs w:val="20"/>
              </w:rPr>
            </w:pPr>
            <w:r w:rsidRPr="00DC1C0F">
              <w:rPr>
                <w:sz w:val="20"/>
                <w:szCs w:val="20"/>
              </w:rPr>
              <w:t>РАЗДЕЛ E: Водоснабжение; водоотведение, организация сбора и утилизации отходов, деятельность по ликвидации загрязнений</w:t>
            </w:r>
          </w:p>
        </w:tc>
        <w:tc>
          <w:tcPr>
            <w:tcW w:w="1276" w:type="dxa"/>
            <w:vAlign w:val="center"/>
          </w:tcPr>
          <w:p w:rsidR="00C57366" w:rsidRPr="00DC1C0F" w:rsidRDefault="00C57366" w:rsidP="00F557AB">
            <w:pPr>
              <w:widowControl w:val="0"/>
              <w:tabs>
                <w:tab w:val="left" w:pos="567"/>
              </w:tabs>
              <w:jc w:val="center"/>
              <w:rPr>
                <w:sz w:val="20"/>
                <w:szCs w:val="20"/>
              </w:rPr>
            </w:pPr>
            <w:r w:rsidRPr="00DC1C0F">
              <w:rPr>
                <w:sz w:val="20"/>
                <w:szCs w:val="20"/>
              </w:rPr>
              <w:t>в % к предыдущему году в сопоставимых ценах</w:t>
            </w:r>
          </w:p>
          <w:p w:rsidR="00C57366" w:rsidRPr="00DC1C0F" w:rsidRDefault="00C57366" w:rsidP="00F557AB">
            <w:pPr>
              <w:widowControl w:val="0"/>
              <w:tabs>
                <w:tab w:val="left" w:pos="567"/>
              </w:tabs>
              <w:jc w:val="center"/>
              <w:rPr>
                <w:sz w:val="20"/>
                <w:szCs w:val="20"/>
              </w:rPr>
            </w:pPr>
          </w:p>
          <w:p w:rsidR="00C57366" w:rsidRPr="00DC1C0F" w:rsidRDefault="00C57366" w:rsidP="00F557AB">
            <w:pPr>
              <w:widowControl w:val="0"/>
              <w:tabs>
                <w:tab w:val="left" w:pos="567"/>
              </w:tabs>
              <w:jc w:val="center"/>
              <w:rPr>
                <w:sz w:val="20"/>
                <w:szCs w:val="20"/>
              </w:rPr>
            </w:pPr>
          </w:p>
        </w:tc>
        <w:tc>
          <w:tcPr>
            <w:tcW w:w="1276" w:type="dxa"/>
            <w:shd w:val="clear" w:color="auto" w:fill="auto"/>
            <w:vAlign w:val="center"/>
          </w:tcPr>
          <w:p w:rsidR="00C57366" w:rsidRPr="00DC1C0F" w:rsidRDefault="001A71F5" w:rsidP="001A71F5">
            <w:pPr>
              <w:jc w:val="center"/>
              <w:rPr>
                <w:sz w:val="20"/>
                <w:szCs w:val="20"/>
              </w:rPr>
            </w:pPr>
            <w:r w:rsidRPr="00DC1C0F">
              <w:rPr>
                <w:sz w:val="20"/>
                <w:szCs w:val="20"/>
              </w:rPr>
              <w:t>89</w:t>
            </w:r>
            <w:r w:rsidR="00C57366" w:rsidRPr="00DC1C0F">
              <w:rPr>
                <w:sz w:val="20"/>
                <w:szCs w:val="20"/>
              </w:rPr>
              <w:t>,</w:t>
            </w:r>
            <w:r w:rsidRPr="00DC1C0F">
              <w:rPr>
                <w:sz w:val="20"/>
                <w:szCs w:val="20"/>
              </w:rPr>
              <w:t>8</w:t>
            </w:r>
          </w:p>
        </w:tc>
        <w:tc>
          <w:tcPr>
            <w:tcW w:w="1276" w:type="dxa"/>
            <w:shd w:val="clear" w:color="auto" w:fill="auto"/>
            <w:vAlign w:val="center"/>
          </w:tcPr>
          <w:p w:rsidR="00C57366" w:rsidRPr="00DC1C0F" w:rsidRDefault="00C57366" w:rsidP="001A71F5">
            <w:pPr>
              <w:jc w:val="center"/>
              <w:rPr>
                <w:sz w:val="20"/>
                <w:szCs w:val="20"/>
              </w:rPr>
            </w:pPr>
            <w:r w:rsidRPr="00DC1C0F">
              <w:rPr>
                <w:sz w:val="20"/>
                <w:szCs w:val="20"/>
              </w:rPr>
              <w:t>8</w:t>
            </w:r>
            <w:r w:rsidR="001A71F5" w:rsidRPr="00DC1C0F">
              <w:rPr>
                <w:sz w:val="20"/>
                <w:szCs w:val="20"/>
              </w:rPr>
              <w:t>5</w:t>
            </w:r>
            <w:r w:rsidRPr="00DC1C0F">
              <w:rPr>
                <w:sz w:val="20"/>
                <w:szCs w:val="20"/>
              </w:rPr>
              <w:t>,</w:t>
            </w:r>
            <w:r w:rsidR="001A71F5" w:rsidRPr="00DC1C0F">
              <w:rPr>
                <w:sz w:val="20"/>
                <w:szCs w:val="20"/>
              </w:rPr>
              <w:t>6</w:t>
            </w:r>
          </w:p>
        </w:tc>
        <w:tc>
          <w:tcPr>
            <w:tcW w:w="1417" w:type="dxa"/>
            <w:shd w:val="clear" w:color="auto" w:fill="auto"/>
            <w:vAlign w:val="center"/>
          </w:tcPr>
          <w:p w:rsidR="00C57366" w:rsidRPr="00DC1C0F" w:rsidRDefault="00C57366" w:rsidP="00DC2F03">
            <w:pPr>
              <w:jc w:val="center"/>
              <w:rPr>
                <w:sz w:val="20"/>
                <w:szCs w:val="20"/>
              </w:rPr>
            </w:pPr>
            <w:r w:rsidRPr="00DC1C0F">
              <w:rPr>
                <w:sz w:val="20"/>
                <w:szCs w:val="20"/>
              </w:rPr>
              <w:t>10</w:t>
            </w:r>
            <w:r w:rsidR="00DC2F03" w:rsidRPr="00DC1C0F">
              <w:rPr>
                <w:sz w:val="20"/>
                <w:szCs w:val="20"/>
              </w:rPr>
              <w:t>2</w:t>
            </w:r>
            <w:r w:rsidRPr="00DC1C0F">
              <w:rPr>
                <w:sz w:val="20"/>
                <w:szCs w:val="20"/>
              </w:rPr>
              <w:t>,0</w:t>
            </w:r>
          </w:p>
        </w:tc>
        <w:tc>
          <w:tcPr>
            <w:tcW w:w="1418" w:type="dxa"/>
            <w:shd w:val="clear" w:color="auto" w:fill="auto"/>
            <w:vAlign w:val="center"/>
          </w:tcPr>
          <w:p w:rsidR="00C57366" w:rsidRPr="00DC1C0F" w:rsidRDefault="00DC2F03" w:rsidP="00DC2F03">
            <w:pPr>
              <w:jc w:val="center"/>
              <w:rPr>
                <w:sz w:val="20"/>
                <w:szCs w:val="20"/>
              </w:rPr>
            </w:pPr>
            <w:r w:rsidRPr="00DC1C0F">
              <w:rPr>
                <w:sz w:val="20"/>
                <w:szCs w:val="20"/>
              </w:rPr>
              <w:t>97</w:t>
            </w:r>
            <w:r w:rsidR="00C57366" w:rsidRPr="00DC1C0F">
              <w:rPr>
                <w:sz w:val="20"/>
                <w:szCs w:val="20"/>
              </w:rPr>
              <w:t>,</w:t>
            </w:r>
            <w:r w:rsidRPr="00DC1C0F">
              <w:rPr>
                <w:sz w:val="20"/>
                <w:szCs w:val="20"/>
              </w:rPr>
              <w:t>9</w:t>
            </w:r>
          </w:p>
        </w:tc>
        <w:tc>
          <w:tcPr>
            <w:tcW w:w="1417" w:type="dxa"/>
            <w:shd w:val="clear" w:color="auto" w:fill="auto"/>
            <w:vAlign w:val="center"/>
          </w:tcPr>
          <w:p w:rsidR="00C57366" w:rsidRPr="00DC1C0F" w:rsidRDefault="00C57366" w:rsidP="00DC2F03">
            <w:pPr>
              <w:jc w:val="center"/>
              <w:rPr>
                <w:sz w:val="20"/>
                <w:szCs w:val="20"/>
              </w:rPr>
            </w:pPr>
            <w:r w:rsidRPr="00DC1C0F">
              <w:rPr>
                <w:sz w:val="20"/>
                <w:szCs w:val="20"/>
              </w:rPr>
              <w:t>100,</w:t>
            </w:r>
            <w:r w:rsidR="00DC2F03" w:rsidRPr="00DC1C0F">
              <w:rPr>
                <w:sz w:val="20"/>
                <w:szCs w:val="20"/>
              </w:rPr>
              <w:t>0</w:t>
            </w:r>
          </w:p>
        </w:tc>
        <w:tc>
          <w:tcPr>
            <w:tcW w:w="1276" w:type="dxa"/>
            <w:shd w:val="clear" w:color="auto" w:fill="auto"/>
            <w:vAlign w:val="center"/>
          </w:tcPr>
          <w:p w:rsidR="00C57366" w:rsidRPr="00DC1C0F" w:rsidRDefault="00DC2F03" w:rsidP="00DC2F03">
            <w:pPr>
              <w:jc w:val="center"/>
              <w:rPr>
                <w:sz w:val="20"/>
                <w:szCs w:val="20"/>
              </w:rPr>
            </w:pPr>
            <w:r w:rsidRPr="00DC1C0F">
              <w:rPr>
                <w:sz w:val="20"/>
                <w:szCs w:val="20"/>
              </w:rPr>
              <w:t>99</w:t>
            </w:r>
            <w:r w:rsidR="00C57366" w:rsidRPr="00DC1C0F">
              <w:rPr>
                <w:sz w:val="20"/>
                <w:szCs w:val="20"/>
              </w:rPr>
              <w:t>,</w:t>
            </w:r>
            <w:r w:rsidRPr="00DC1C0F">
              <w:rPr>
                <w:sz w:val="20"/>
                <w:szCs w:val="20"/>
              </w:rPr>
              <w:t>8</w:t>
            </w:r>
          </w:p>
        </w:tc>
        <w:tc>
          <w:tcPr>
            <w:tcW w:w="1276" w:type="dxa"/>
            <w:shd w:val="clear" w:color="auto" w:fill="auto"/>
            <w:vAlign w:val="center"/>
          </w:tcPr>
          <w:p w:rsidR="00C57366" w:rsidRPr="00DC1C0F" w:rsidRDefault="00C57366" w:rsidP="00DC2F03">
            <w:pPr>
              <w:jc w:val="center"/>
              <w:rPr>
                <w:sz w:val="20"/>
                <w:szCs w:val="20"/>
              </w:rPr>
            </w:pPr>
            <w:r w:rsidRPr="00DC1C0F">
              <w:rPr>
                <w:sz w:val="20"/>
                <w:szCs w:val="20"/>
              </w:rPr>
              <w:t>100,</w:t>
            </w:r>
            <w:r w:rsidR="00DC2F03" w:rsidRPr="00DC1C0F">
              <w:rPr>
                <w:sz w:val="20"/>
                <w:szCs w:val="20"/>
              </w:rPr>
              <w:t>1</w:t>
            </w:r>
          </w:p>
        </w:tc>
        <w:tc>
          <w:tcPr>
            <w:tcW w:w="1134" w:type="dxa"/>
            <w:shd w:val="clear" w:color="auto" w:fill="auto"/>
            <w:vAlign w:val="center"/>
          </w:tcPr>
          <w:p w:rsidR="00C57366" w:rsidRPr="00DC1C0F" w:rsidRDefault="00C57366" w:rsidP="00F557AB">
            <w:pPr>
              <w:jc w:val="center"/>
              <w:rPr>
                <w:sz w:val="20"/>
                <w:szCs w:val="20"/>
              </w:rPr>
            </w:pPr>
            <w:r w:rsidRPr="00DC1C0F">
              <w:rPr>
                <w:sz w:val="20"/>
                <w:szCs w:val="20"/>
              </w:rPr>
              <w:t>100,0</w:t>
            </w:r>
          </w:p>
        </w:tc>
        <w:tc>
          <w:tcPr>
            <w:tcW w:w="1275" w:type="dxa"/>
            <w:shd w:val="clear" w:color="auto" w:fill="auto"/>
            <w:vAlign w:val="center"/>
          </w:tcPr>
          <w:p w:rsidR="00C57366" w:rsidRPr="00DC1C0F" w:rsidRDefault="00C57366" w:rsidP="00DC2F03">
            <w:pPr>
              <w:jc w:val="center"/>
              <w:rPr>
                <w:sz w:val="20"/>
                <w:szCs w:val="20"/>
              </w:rPr>
            </w:pPr>
            <w:r w:rsidRPr="00DC1C0F">
              <w:rPr>
                <w:sz w:val="20"/>
                <w:szCs w:val="20"/>
              </w:rPr>
              <w:t>100,</w:t>
            </w:r>
            <w:r w:rsidR="00DC2F03" w:rsidRPr="00DC1C0F">
              <w:rPr>
                <w:sz w:val="20"/>
                <w:szCs w:val="20"/>
              </w:rPr>
              <w:t>3</w:t>
            </w:r>
          </w:p>
        </w:tc>
      </w:tr>
      <w:tr w:rsidR="00C57366" w:rsidRPr="00DC1C0F" w:rsidTr="00053ABC">
        <w:tc>
          <w:tcPr>
            <w:tcW w:w="15622" w:type="dxa"/>
            <w:gridSpan w:val="11"/>
            <w:shd w:val="clear" w:color="auto" w:fill="auto"/>
            <w:vAlign w:val="center"/>
          </w:tcPr>
          <w:p w:rsidR="00C57366" w:rsidRPr="00DC1C0F" w:rsidRDefault="00C57366" w:rsidP="00F557AB">
            <w:pPr>
              <w:widowControl w:val="0"/>
              <w:tabs>
                <w:tab w:val="left" w:pos="567"/>
              </w:tabs>
              <w:jc w:val="center"/>
              <w:rPr>
                <w:b/>
                <w:sz w:val="20"/>
                <w:szCs w:val="20"/>
              </w:rPr>
            </w:pPr>
            <w:r w:rsidRPr="00DC1C0F">
              <w:rPr>
                <w:b/>
                <w:sz w:val="20"/>
                <w:szCs w:val="20"/>
              </w:rPr>
              <w:t>3. Сельское хозяйство</w:t>
            </w:r>
          </w:p>
        </w:tc>
      </w:tr>
      <w:tr w:rsidR="00EB3C58" w:rsidRPr="00DC1C0F" w:rsidTr="00053ABC">
        <w:tc>
          <w:tcPr>
            <w:tcW w:w="2581" w:type="dxa"/>
            <w:vAlign w:val="center"/>
          </w:tcPr>
          <w:p w:rsidR="00EB3C58" w:rsidRPr="00DC1C0F" w:rsidRDefault="00EB3C58" w:rsidP="00EB3C58">
            <w:pPr>
              <w:widowControl w:val="0"/>
              <w:tabs>
                <w:tab w:val="left" w:pos="567"/>
              </w:tabs>
              <w:jc w:val="both"/>
              <w:rPr>
                <w:sz w:val="20"/>
                <w:szCs w:val="20"/>
              </w:rPr>
            </w:pPr>
            <w:r w:rsidRPr="00DC1C0F">
              <w:rPr>
                <w:sz w:val="20"/>
                <w:szCs w:val="20"/>
              </w:rPr>
              <w:t>Объем продукции сельского хозяйства в хозяйствах всех категорий</w:t>
            </w:r>
          </w:p>
        </w:tc>
        <w:tc>
          <w:tcPr>
            <w:tcW w:w="1276" w:type="dxa"/>
            <w:vAlign w:val="center"/>
          </w:tcPr>
          <w:p w:rsidR="00EB3C58" w:rsidRPr="00DC1C0F" w:rsidRDefault="00EB3C58" w:rsidP="00EB3C58">
            <w:pPr>
              <w:widowControl w:val="0"/>
              <w:tabs>
                <w:tab w:val="left" w:pos="567"/>
              </w:tabs>
              <w:jc w:val="center"/>
              <w:rPr>
                <w:sz w:val="20"/>
                <w:szCs w:val="20"/>
              </w:rPr>
            </w:pPr>
            <w:r w:rsidRPr="00DC1C0F">
              <w:rPr>
                <w:sz w:val="20"/>
                <w:szCs w:val="20"/>
              </w:rPr>
              <w:t>млн. руб.</w:t>
            </w:r>
          </w:p>
        </w:tc>
        <w:tc>
          <w:tcPr>
            <w:tcW w:w="1276" w:type="dxa"/>
            <w:vAlign w:val="center"/>
          </w:tcPr>
          <w:p w:rsidR="00EB3C58" w:rsidRPr="00DC1C0F" w:rsidRDefault="00EB3C58" w:rsidP="00EB3C58">
            <w:pPr>
              <w:jc w:val="center"/>
              <w:rPr>
                <w:sz w:val="20"/>
                <w:szCs w:val="20"/>
              </w:rPr>
            </w:pPr>
            <w:r w:rsidRPr="00DC1C0F">
              <w:rPr>
                <w:sz w:val="20"/>
                <w:szCs w:val="20"/>
              </w:rPr>
              <w:t>665,90</w:t>
            </w:r>
          </w:p>
        </w:tc>
        <w:tc>
          <w:tcPr>
            <w:tcW w:w="1276" w:type="dxa"/>
            <w:vAlign w:val="center"/>
          </w:tcPr>
          <w:p w:rsidR="00EB3C58" w:rsidRPr="00DC1C0F" w:rsidRDefault="00EB3C58" w:rsidP="00EB3C58">
            <w:pPr>
              <w:jc w:val="center"/>
              <w:rPr>
                <w:sz w:val="20"/>
                <w:szCs w:val="20"/>
              </w:rPr>
            </w:pPr>
            <w:r w:rsidRPr="00DC1C0F">
              <w:rPr>
                <w:sz w:val="20"/>
                <w:szCs w:val="20"/>
              </w:rPr>
              <w:t>667,18</w:t>
            </w:r>
          </w:p>
        </w:tc>
        <w:tc>
          <w:tcPr>
            <w:tcW w:w="1417" w:type="dxa"/>
            <w:vAlign w:val="center"/>
          </w:tcPr>
          <w:p w:rsidR="00EB3C58" w:rsidRPr="00DC1C0F" w:rsidRDefault="00EB3C58" w:rsidP="00EB3C58">
            <w:pPr>
              <w:jc w:val="center"/>
              <w:rPr>
                <w:sz w:val="20"/>
                <w:szCs w:val="20"/>
              </w:rPr>
            </w:pPr>
            <w:r w:rsidRPr="00DC1C0F">
              <w:rPr>
                <w:sz w:val="20"/>
                <w:szCs w:val="20"/>
              </w:rPr>
              <w:t>668,00</w:t>
            </w:r>
          </w:p>
        </w:tc>
        <w:tc>
          <w:tcPr>
            <w:tcW w:w="1418" w:type="dxa"/>
            <w:shd w:val="clear" w:color="auto" w:fill="auto"/>
            <w:vAlign w:val="center"/>
          </w:tcPr>
          <w:p w:rsidR="00EB3C58" w:rsidRPr="00DC1C0F" w:rsidRDefault="00EB3C58" w:rsidP="00EB3C58">
            <w:pPr>
              <w:jc w:val="center"/>
              <w:rPr>
                <w:sz w:val="20"/>
                <w:szCs w:val="20"/>
              </w:rPr>
            </w:pPr>
            <w:r w:rsidRPr="00DC1C0F">
              <w:rPr>
                <w:sz w:val="20"/>
                <w:szCs w:val="20"/>
              </w:rPr>
              <w:t>680,00</w:t>
            </w:r>
          </w:p>
        </w:tc>
        <w:tc>
          <w:tcPr>
            <w:tcW w:w="1417" w:type="dxa"/>
            <w:shd w:val="clear" w:color="auto" w:fill="auto"/>
            <w:vAlign w:val="center"/>
          </w:tcPr>
          <w:p w:rsidR="00EB3C58" w:rsidRPr="00DC1C0F" w:rsidRDefault="00EB3C58" w:rsidP="00EB3C58">
            <w:pPr>
              <w:jc w:val="center"/>
              <w:rPr>
                <w:sz w:val="20"/>
                <w:szCs w:val="20"/>
              </w:rPr>
            </w:pPr>
            <w:r w:rsidRPr="00DC1C0F">
              <w:rPr>
                <w:sz w:val="20"/>
                <w:szCs w:val="20"/>
              </w:rPr>
              <w:t>708,00</w:t>
            </w:r>
          </w:p>
        </w:tc>
        <w:tc>
          <w:tcPr>
            <w:tcW w:w="1276" w:type="dxa"/>
            <w:shd w:val="clear" w:color="auto" w:fill="auto"/>
            <w:vAlign w:val="center"/>
          </w:tcPr>
          <w:p w:rsidR="00EB3C58" w:rsidRPr="00DC1C0F" w:rsidRDefault="00EB3C58" w:rsidP="00EB3C58">
            <w:pPr>
              <w:jc w:val="center"/>
              <w:rPr>
                <w:sz w:val="20"/>
                <w:szCs w:val="20"/>
              </w:rPr>
            </w:pPr>
            <w:r w:rsidRPr="00DC1C0F">
              <w:rPr>
                <w:sz w:val="20"/>
                <w:szCs w:val="20"/>
              </w:rPr>
              <w:t>715,00</w:t>
            </w:r>
          </w:p>
        </w:tc>
        <w:tc>
          <w:tcPr>
            <w:tcW w:w="1276" w:type="dxa"/>
            <w:shd w:val="clear" w:color="auto" w:fill="auto"/>
            <w:vAlign w:val="center"/>
          </w:tcPr>
          <w:p w:rsidR="00EB3C58" w:rsidRPr="00DC1C0F" w:rsidRDefault="00EB3C58" w:rsidP="00EB3C58">
            <w:pPr>
              <w:jc w:val="center"/>
              <w:rPr>
                <w:sz w:val="20"/>
                <w:szCs w:val="20"/>
              </w:rPr>
            </w:pPr>
            <w:r w:rsidRPr="00DC1C0F">
              <w:rPr>
                <w:sz w:val="20"/>
                <w:szCs w:val="20"/>
              </w:rPr>
              <w:t>727,00</w:t>
            </w:r>
          </w:p>
        </w:tc>
        <w:tc>
          <w:tcPr>
            <w:tcW w:w="1134" w:type="dxa"/>
            <w:shd w:val="clear" w:color="auto" w:fill="auto"/>
            <w:vAlign w:val="center"/>
          </w:tcPr>
          <w:p w:rsidR="00EB3C58" w:rsidRPr="00DC1C0F" w:rsidRDefault="00EB3C58" w:rsidP="00EB3C58">
            <w:pPr>
              <w:jc w:val="center"/>
              <w:rPr>
                <w:sz w:val="20"/>
                <w:szCs w:val="20"/>
              </w:rPr>
            </w:pPr>
            <w:r w:rsidRPr="00DC1C0F">
              <w:rPr>
                <w:sz w:val="20"/>
                <w:szCs w:val="20"/>
              </w:rPr>
              <w:t>729,00</w:t>
            </w:r>
          </w:p>
        </w:tc>
        <w:tc>
          <w:tcPr>
            <w:tcW w:w="1275" w:type="dxa"/>
            <w:shd w:val="clear" w:color="auto" w:fill="auto"/>
            <w:vAlign w:val="center"/>
          </w:tcPr>
          <w:p w:rsidR="00EB3C58" w:rsidRPr="00DC1C0F" w:rsidRDefault="00EB3C58" w:rsidP="00EB3C58">
            <w:pPr>
              <w:jc w:val="center"/>
              <w:rPr>
                <w:sz w:val="20"/>
                <w:szCs w:val="20"/>
              </w:rPr>
            </w:pPr>
            <w:r w:rsidRPr="00DC1C0F">
              <w:rPr>
                <w:sz w:val="20"/>
                <w:szCs w:val="20"/>
              </w:rPr>
              <w:t>743,00</w:t>
            </w:r>
          </w:p>
        </w:tc>
      </w:tr>
      <w:tr w:rsidR="00EB3C58" w:rsidRPr="00DC1C0F" w:rsidTr="00053ABC">
        <w:trPr>
          <w:trHeight w:val="1854"/>
        </w:trPr>
        <w:tc>
          <w:tcPr>
            <w:tcW w:w="2581" w:type="dxa"/>
            <w:vAlign w:val="center"/>
          </w:tcPr>
          <w:p w:rsidR="00EB3C58" w:rsidRPr="00DC1C0F" w:rsidRDefault="00EB3C58" w:rsidP="00EB3C58">
            <w:pPr>
              <w:widowControl w:val="0"/>
              <w:tabs>
                <w:tab w:val="left" w:pos="567"/>
              </w:tabs>
              <w:jc w:val="both"/>
              <w:rPr>
                <w:sz w:val="20"/>
                <w:szCs w:val="20"/>
              </w:rPr>
            </w:pPr>
            <w:r w:rsidRPr="00DC1C0F">
              <w:rPr>
                <w:sz w:val="20"/>
                <w:szCs w:val="20"/>
              </w:rPr>
              <w:t>Индекс производства продукции сельского хозяйства в хозяйствах всех категорий</w:t>
            </w:r>
          </w:p>
        </w:tc>
        <w:tc>
          <w:tcPr>
            <w:tcW w:w="1276" w:type="dxa"/>
            <w:vAlign w:val="center"/>
          </w:tcPr>
          <w:p w:rsidR="00EB3C58" w:rsidRPr="00DC1C0F" w:rsidRDefault="00EB3C58" w:rsidP="00EB3C58">
            <w:pPr>
              <w:widowControl w:val="0"/>
              <w:tabs>
                <w:tab w:val="left" w:pos="567"/>
              </w:tabs>
              <w:jc w:val="center"/>
              <w:rPr>
                <w:sz w:val="20"/>
                <w:szCs w:val="20"/>
              </w:rPr>
            </w:pPr>
            <w:r w:rsidRPr="00DC1C0F">
              <w:rPr>
                <w:sz w:val="20"/>
                <w:szCs w:val="20"/>
              </w:rPr>
              <w:t>в % к предыдущему году в сопоставимых ценах</w:t>
            </w:r>
          </w:p>
        </w:tc>
        <w:tc>
          <w:tcPr>
            <w:tcW w:w="1276" w:type="dxa"/>
            <w:vAlign w:val="center"/>
          </w:tcPr>
          <w:p w:rsidR="00EB3C58" w:rsidRPr="00DC1C0F" w:rsidRDefault="00EB3C58" w:rsidP="00EB3C58">
            <w:pPr>
              <w:jc w:val="center"/>
              <w:rPr>
                <w:sz w:val="20"/>
                <w:szCs w:val="20"/>
              </w:rPr>
            </w:pPr>
            <w:r w:rsidRPr="00DC1C0F">
              <w:rPr>
                <w:sz w:val="20"/>
                <w:szCs w:val="20"/>
              </w:rPr>
              <w:t>100,50</w:t>
            </w:r>
          </w:p>
        </w:tc>
        <w:tc>
          <w:tcPr>
            <w:tcW w:w="1276" w:type="dxa"/>
            <w:vAlign w:val="center"/>
          </w:tcPr>
          <w:p w:rsidR="00EB3C58" w:rsidRPr="00DC1C0F" w:rsidRDefault="00EB3C58" w:rsidP="00EB3C58">
            <w:pPr>
              <w:jc w:val="center"/>
              <w:rPr>
                <w:sz w:val="20"/>
                <w:szCs w:val="20"/>
              </w:rPr>
            </w:pPr>
            <w:r w:rsidRPr="00DC1C0F">
              <w:rPr>
                <w:sz w:val="20"/>
                <w:szCs w:val="20"/>
              </w:rPr>
              <w:t>100,00</w:t>
            </w:r>
          </w:p>
        </w:tc>
        <w:tc>
          <w:tcPr>
            <w:tcW w:w="1417" w:type="dxa"/>
            <w:vAlign w:val="center"/>
          </w:tcPr>
          <w:p w:rsidR="00EB3C58" w:rsidRPr="00DC1C0F" w:rsidRDefault="00EB3C58" w:rsidP="00EB3C58">
            <w:pPr>
              <w:jc w:val="center"/>
              <w:rPr>
                <w:sz w:val="20"/>
                <w:szCs w:val="20"/>
              </w:rPr>
            </w:pPr>
            <w:r w:rsidRPr="00DC1C0F">
              <w:rPr>
                <w:sz w:val="20"/>
                <w:szCs w:val="20"/>
              </w:rPr>
              <w:t>99,30</w:t>
            </w:r>
          </w:p>
        </w:tc>
        <w:tc>
          <w:tcPr>
            <w:tcW w:w="1418" w:type="dxa"/>
            <w:shd w:val="clear" w:color="auto" w:fill="auto"/>
            <w:vAlign w:val="center"/>
          </w:tcPr>
          <w:p w:rsidR="00EB3C58" w:rsidRPr="00DC1C0F" w:rsidRDefault="00EB3C58" w:rsidP="00EB3C58">
            <w:pPr>
              <w:jc w:val="center"/>
              <w:rPr>
                <w:sz w:val="20"/>
                <w:szCs w:val="20"/>
              </w:rPr>
            </w:pPr>
            <w:r w:rsidRPr="00DC1C0F">
              <w:rPr>
                <w:sz w:val="20"/>
                <w:szCs w:val="20"/>
              </w:rPr>
              <w:t>100,00</w:t>
            </w:r>
          </w:p>
        </w:tc>
        <w:tc>
          <w:tcPr>
            <w:tcW w:w="1417" w:type="dxa"/>
            <w:shd w:val="clear" w:color="auto" w:fill="auto"/>
            <w:vAlign w:val="center"/>
          </w:tcPr>
          <w:p w:rsidR="00EB3C58" w:rsidRPr="00DC1C0F" w:rsidRDefault="00EB3C58" w:rsidP="00EB3C58">
            <w:pPr>
              <w:jc w:val="center"/>
              <w:rPr>
                <w:sz w:val="20"/>
                <w:szCs w:val="20"/>
              </w:rPr>
            </w:pPr>
            <w:r w:rsidRPr="00DC1C0F">
              <w:rPr>
                <w:sz w:val="20"/>
                <w:szCs w:val="20"/>
              </w:rPr>
              <w:t>100,40</w:t>
            </w:r>
          </w:p>
        </w:tc>
        <w:tc>
          <w:tcPr>
            <w:tcW w:w="1276" w:type="dxa"/>
            <w:shd w:val="clear" w:color="auto" w:fill="auto"/>
            <w:vAlign w:val="center"/>
          </w:tcPr>
          <w:p w:rsidR="00EB3C58" w:rsidRPr="00DC1C0F" w:rsidRDefault="00EB3C58" w:rsidP="00EB3C58">
            <w:pPr>
              <w:jc w:val="center"/>
              <w:rPr>
                <w:sz w:val="20"/>
                <w:szCs w:val="20"/>
              </w:rPr>
            </w:pPr>
            <w:r w:rsidRPr="00DC1C0F">
              <w:rPr>
                <w:sz w:val="20"/>
                <w:szCs w:val="20"/>
              </w:rPr>
              <w:t>100,50</w:t>
            </w:r>
          </w:p>
        </w:tc>
        <w:tc>
          <w:tcPr>
            <w:tcW w:w="1276" w:type="dxa"/>
            <w:shd w:val="clear" w:color="auto" w:fill="auto"/>
            <w:vAlign w:val="center"/>
          </w:tcPr>
          <w:p w:rsidR="00EB3C58" w:rsidRPr="00DC1C0F" w:rsidRDefault="00EB3C58" w:rsidP="00EB3C58">
            <w:pPr>
              <w:jc w:val="center"/>
              <w:rPr>
                <w:sz w:val="20"/>
                <w:szCs w:val="20"/>
              </w:rPr>
            </w:pPr>
            <w:r w:rsidRPr="00DC1C0F">
              <w:rPr>
                <w:sz w:val="20"/>
                <w:szCs w:val="20"/>
              </w:rPr>
              <w:t>101,00</w:t>
            </w:r>
          </w:p>
        </w:tc>
        <w:tc>
          <w:tcPr>
            <w:tcW w:w="1134" w:type="dxa"/>
            <w:shd w:val="clear" w:color="auto" w:fill="auto"/>
            <w:vAlign w:val="center"/>
          </w:tcPr>
          <w:p w:rsidR="00EB3C58" w:rsidRPr="00DC1C0F" w:rsidRDefault="00EB3C58" w:rsidP="00EB3C58">
            <w:pPr>
              <w:jc w:val="center"/>
              <w:rPr>
                <w:sz w:val="20"/>
                <w:szCs w:val="20"/>
              </w:rPr>
            </w:pPr>
            <w:r w:rsidRPr="00DC1C0F">
              <w:rPr>
                <w:sz w:val="20"/>
                <w:szCs w:val="20"/>
              </w:rPr>
              <w:t>100,70</w:t>
            </w:r>
          </w:p>
        </w:tc>
        <w:tc>
          <w:tcPr>
            <w:tcW w:w="1275" w:type="dxa"/>
            <w:shd w:val="clear" w:color="auto" w:fill="auto"/>
            <w:vAlign w:val="center"/>
          </w:tcPr>
          <w:p w:rsidR="00EB3C58" w:rsidRPr="00DC1C0F" w:rsidRDefault="00EB3C58" w:rsidP="00EB3C58">
            <w:pPr>
              <w:jc w:val="center"/>
              <w:rPr>
                <w:sz w:val="20"/>
                <w:szCs w:val="20"/>
              </w:rPr>
            </w:pPr>
            <w:r w:rsidRPr="00DC1C0F">
              <w:rPr>
                <w:sz w:val="20"/>
                <w:szCs w:val="20"/>
              </w:rPr>
              <w:t>101,30</w:t>
            </w:r>
          </w:p>
        </w:tc>
      </w:tr>
      <w:tr w:rsidR="00C57366" w:rsidRPr="00DC1C0F" w:rsidTr="00053ABC">
        <w:tc>
          <w:tcPr>
            <w:tcW w:w="15622" w:type="dxa"/>
            <w:gridSpan w:val="11"/>
            <w:shd w:val="clear" w:color="auto" w:fill="auto"/>
            <w:vAlign w:val="center"/>
          </w:tcPr>
          <w:p w:rsidR="00C57366" w:rsidRPr="00DC1C0F" w:rsidRDefault="00C57366" w:rsidP="00F557AB">
            <w:pPr>
              <w:widowControl w:val="0"/>
              <w:tabs>
                <w:tab w:val="left" w:pos="567"/>
              </w:tabs>
              <w:jc w:val="center"/>
              <w:rPr>
                <w:b/>
                <w:sz w:val="20"/>
                <w:szCs w:val="20"/>
              </w:rPr>
            </w:pPr>
            <w:r w:rsidRPr="00DC1C0F">
              <w:rPr>
                <w:b/>
                <w:sz w:val="20"/>
                <w:szCs w:val="20"/>
              </w:rPr>
              <w:t>4. Производство важнейших видов продукции в натуральном выражении</w:t>
            </w:r>
          </w:p>
        </w:tc>
      </w:tr>
      <w:tr w:rsidR="00C57366" w:rsidRPr="00DC1C0F" w:rsidTr="00053ABC">
        <w:tc>
          <w:tcPr>
            <w:tcW w:w="2581" w:type="dxa"/>
            <w:vAlign w:val="center"/>
          </w:tcPr>
          <w:p w:rsidR="00C57366" w:rsidRPr="00DC1C0F" w:rsidRDefault="00C57366" w:rsidP="00F557AB">
            <w:pPr>
              <w:widowControl w:val="0"/>
              <w:tabs>
                <w:tab w:val="left" w:pos="567"/>
              </w:tabs>
              <w:jc w:val="both"/>
              <w:rPr>
                <w:sz w:val="20"/>
                <w:szCs w:val="20"/>
              </w:rPr>
            </w:pPr>
            <w:r w:rsidRPr="00DC1C0F">
              <w:rPr>
                <w:sz w:val="20"/>
                <w:szCs w:val="20"/>
              </w:rPr>
              <w:t>Добыча нефти, включая газовый конденсат</w:t>
            </w:r>
          </w:p>
          <w:p w:rsidR="00C57366" w:rsidRPr="00DC1C0F" w:rsidRDefault="00C57366" w:rsidP="00F557AB">
            <w:pPr>
              <w:widowControl w:val="0"/>
              <w:tabs>
                <w:tab w:val="left" w:pos="567"/>
              </w:tabs>
              <w:jc w:val="both"/>
              <w:rPr>
                <w:sz w:val="20"/>
                <w:szCs w:val="20"/>
              </w:rPr>
            </w:pPr>
          </w:p>
        </w:tc>
        <w:tc>
          <w:tcPr>
            <w:tcW w:w="1276" w:type="dxa"/>
            <w:vAlign w:val="center"/>
          </w:tcPr>
          <w:p w:rsidR="00C57366" w:rsidRPr="00DC1C0F" w:rsidRDefault="00C57366" w:rsidP="00F557AB">
            <w:pPr>
              <w:widowControl w:val="0"/>
              <w:tabs>
                <w:tab w:val="left" w:pos="567"/>
              </w:tabs>
              <w:jc w:val="center"/>
              <w:rPr>
                <w:sz w:val="20"/>
                <w:szCs w:val="20"/>
              </w:rPr>
            </w:pPr>
            <w:r w:rsidRPr="00DC1C0F">
              <w:rPr>
                <w:sz w:val="20"/>
                <w:szCs w:val="20"/>
              </w:rPr>
              <w:t>млн. тонн</w:t>
            </w:r>
          </w:p>
        </w:tc>
        <w:tc>
          <w:tcPr>
            <w:tcW w:w="1276" w:type="dxa"/>
            <w:vAlign w:val="center"/>
          </w:tcPr>
          <w:p w:rsidR="00C57366" w:rsidRPr="00DC1C0F" w:rsidRDefault="0021174F" w:rsidP="00EB3C58">
            <w:pPr>
              <w:widowControl w:val="0"/>
              <w:jc w:val="center"/>
              <w:rPr>
                <w:sz w:val="20"/>
                <w:szCs w:val="20"/>
              </w:rPr>
            </w:pPr>
            <w:r w:rsidRPr="00DC1C0F">
              <w:rPr>
                <w:sz w:val="20"/>
                <w:szCs w:val="20"/>
              </w:rPr>
              <w:t>39</w:t>
            </w:r>
            <w:r w:rsidR="00C57366" w:rsidRPr="00DC1C0F">
              <w:rPr>
                <w:sz w:val="20"/>
                <w:szCs w:val="20"/>
              </w:rPr>
              <w:t>,4</w:t>
            </w:r>
          </w:p>
        </w:tc>
        <w:tc>
          <w:tcPr>
            <w:tcW w:w="1276" w:type="dxa"/>
            <w:vAlign w:val="center"/>
          </w:tcPr>
          <w:p w:rsidR="00C57366" w:rsidRPr="00DC1C0F" w:rsidRDefault="00AF3809" w:rsidP="0021174F">
            <w:pPr>
              <w:widowControl w:val="0"/>
              <w:jc w:val="center"/>
              <w:rPr>
                <w:sz w:val="20"/>
                <w:szCs w:val="20"/>
              </w:rPr>
            </w:pPr>
            <w:r w:rsidRPr="00DC1C0F">
              <w:rPr>
                <w:sz w:val="20"/>
                <w:szCs w:val="20"/>
              </w:rPr>
              <w:t>39,8</w:t>
            </w:r>
          </w:p>
        </w:tc>
        <w:tc>
          <w:tcPr>
            <w:tcW w:w="1417" w:type="dxa"/>
            <w:vAlign w:val="center"/>
          </w:tcPr>
          <w:p w:rsidR="00AF3809" w:rsidRPr="00DC1C0F" w:rsidRDefault="00AF3809" w:rsidP="00AF3809">
            <w:pPr>
              <w:widowControl w:val="0"/>
              <w:jc w:val="center"/>
              <w:rPr>
                <w:sz w:val="20"/>
                <w:szCs w:val="20"/>
              </w:rPr>
            </w:pPr>
            <w:r w:rsidRPr="00DC1C0F">
              <w:rPr>
                <w:sz w:val="20"/>
                <w:szCs w:val="20"/>
              </w:rPr>
              <w:t>35,7</w:t>
            </w:r>
          </w:p>
        </w:tc>
        <w:tc>
          <w:tcPr>
            <w:tcW w:w="1418" w:type="dxa"/>
            <w:shd w:val="clear" w:color="auto" w:fill="auto"/>
            <w:vAlign w:val="center"/>
          </w:tcPr>
          <w:p w:rsidR="00C57366" w:rsidRPr="00DC1C0F" w:rsidRDefault="00AF3809" w:rsidP="00F557AB">
            <w:pPr>
              <w:widowControl w:val="0"/>
              <w:jc w:val="center"/>
              <w:rPr>
                <w:sz w:val="20"/>
                <w:szCs w:val="20"/>
              </w:rPr>
            </w:pPr>
            <w:r w:rsidRPr="00DC1C0F">
              <w:rPr>
                <w:sz w:val="20"/>
                <w:szCs w:val="20"/>
              </w:rPr>
              <w:t>35,6</w:t>
            </w:r>
          </w:p>
        </w:tc>
        <w:tc>
          <w:tcPr>
            <w:tcW w:w="1417" w:type="dxa"/>
            <w:shd w:val="clear" w:color="auto" w:fill="auto"/>
            <w:vAlign w:val="center"/>
          </w:tcPr>
          <w:p w:rsidR="00C57366" w:rsidRPr="00DC1C0F" w:rsidRDefault="00AF3809" w:rsidP="00F557AB">
            <w:pPr>
              <w:widowControl w:val="0"/>
              <w:jc w:val="center"/>
              <w:rPr>
                <w:sz w:val="20"/>
                <w:szCs w:val="20"/>
              </w:rPr>
            </w:pPr>
            <w:r w:rsidRPr="00DC1C0F">
              <w:rPr>
                <w:sz w:val="20"/>
                <w:szCs w:val="20"/>
              </w:rPr>
              <w:t>35,7</w:t>
            </w:r>
          </w:p>
        </w:tc>
        <w:tc>
          <w:tcPr>
            <w:tcW w:w="1276" w:type="dxa"/>
            <w:shd w:val="clear" w:color="auto" w:fill="auto"/>
            <w:vAlign w:val="center"/>
          </w:tcPr>
          <w:p w:rsidR="00C57366" w:rsidRPr="00DC1C0F" w:rsidRDefault="00AF3809" w:rsidP="00F557AB">
            <w:pPr>
              <w:widowControl w:val="0"/>
              <w:jc w:val="center"/>
              <w:rPr>
                <w:sz w:val="20"/>
                <w:szCs w:val="20"/>
              </w:rPr>
            </w:pPr>
            <w:r w:rsidRPr="00DC1C0F">
              <w:rPr>
                <w:sz w:val="20"/>
                <w:szCs w:val="20"/>
              </w:rPr>
              <w:t>35,5</w:t>
            </w:r>
          </w:p>
        </w:tc>
        <w:tc>
          <w:tcPr>
            <w:tcW w:w="1276" w:type="dxa"/>
            <w:shd w:val="clear" w:color="auto" w:fill="auto"/>
            <w:vAlign w:val="center"/>
          </w:tcPr>
          <w:p w:rsidR="00C57366" w:rsidRPr="00DC1C0F" w:rsidRDefault="00AF3809" w:rsidP="00F557AB">
            <w:pPr>
              <w:widowControl w:val="0"/>
              <w:jc w:val="center"/>
              <w:rPr>
                <w:sz w:val="20"/>
                <w:szCs w:val="20"/>
              </w:rPr>
            </w:pPr>
            <w:r w:rsidRPr="00DC1C0F">
              <w:rPr>
                <w:sz w:val="20"/>
                <w:szCs w:val="20"/>
              </w:rPr>
              <w:t>35,6</w:t>
            </w:r>
          </w:p>
        </w:tc>
        <w:tc>
          <w:tcPr>
            <w:tcW w:w="1134" w:type="dxa"/>
            <w:shd w:val="clear" w:color="auto" w:fill="auto"/>
            <w:vAlign w:val="center"/>
          </w:tcPr>
          <w:p w:rsidR="00C57366" w:rsidRPr="00DC1C0F" w:rsidRDefault="00AF3809" w:rsidP="00F557AB">
            <w:pPr>
              <w:widowControl w:val="0"/>
              <w:jc w:val="center"/>
              <w:rPr>
                <w:sz w:val="20"/>
                <w:szCs w:val="20"/>
              </w:rPr>
            </w:pPr>
            <w:r w:rsidRPr="00DC1C0F">
              <w:rPr>
                <w:sz w:val="20"/>
                <w:szCs w:val="20"/>
              </w:rPr>
              <w:t>35,3</w:t>
            </w:r>
          </w:p>
        </w:tc>
        <w:tc>
          <w:tcPr>
            <w:tcW w:w="1275" w:type="dxa"/>
            <w:shd w:val="clear" w:color="auto" w:fill="auto"/>
            <w:vAlign w:val="center"/>
          </w:tcPr>
          <w:p w:rsidR="00C57366" w:rsidRPr="00DC1C0F" w:rsidRDefault="00AF3809" w:rsidP="00F557AB">
            <w:pPr>
              <w:widowControl w:val="0"/>
              <w:jc w:val="center"/>
              <w:rPr>
                <w:sz w:val="20"/>
                <w:szCs w:val="20"/>
              </w:rPr>
            </w:pPr>
            <w:r w:rsidRPr="00DC1C0F">
              <w:rPr>
                <w:sz w:val="20"/>
                <w:szCs w:val="20"/>
              </w:rPr>
              <w:t>35,4</w:t>
            </w:r>
          </w:p>
        </w:tc>
      </w:tr>
      <w:tr w:rsidR="00C57366" w:rsidRPr="00DC1C0F" w:rsidTr="00053ABC">
        <w:tc>
          <w:tcPr>
            <w:tcW w:w="2581" w:type="dxa"/>
            <w:vAlign w:val="center"/>
          </w:tcPr>
          <w:p w:rsidR="00C57366" w:rsidRPr="00DC1C0F" w:rsidRDefault="00C57366" w:rsidP="00F557AB">
            <w:pPr>
              <w:widowControl w:val="0"/>
              <w:tabs>
                <w:tab w:val="left" w:pos="567"/>
              </w:tabs>
              <w:jc w:val="both"/>
              <w:rPr>
                <w:sz w:val="20"/>
                <w:szCs w:val="20"/>
              </w:rPr>
            </w:pPr>
            <w:r w:rsidRPr="00DC1C0F">
              <w:rPr>
                <w:sz w:val="20"/>
                <w:szCs w:val="20"/>
              </w:rPr>
              <w:t>Добыча газа естественного (природного и попутного)</w:t>
            </w:r>
          </w:p>
          <w:p w:rsidR="00C57366" w:rsidRPr="00DC1C0F" w:rsidRDefault="00C57366" w:rsidP="00F557AB">
            <w:pPr>
              <w:widowControl w:val="0"/>
              <w:tabs>
                <w:tab w:val="left" w:pos="567"/>
              </w:tabs>
              <w:jc w:val="both"/>
              <w:rPr>
                <w:sz w:val="20"/>
                <w:szCs w:val="20"/>
              </w:rPr>
            </w:pPr>
          </w:p>
        </w:tc>
        <w:tc>
          <w:tcPr>
            <w:tcW w:w="1276" w:type="dxa"/>
            <w:vAlign w:val="center"/>
          </w:tcPr>
          <w:p w:rsidR="00C57366" w:rsidRPr="00DC1C0F" w:rsidRDefault="00C57366" w:rsidP="00F557AB">
            <w:pPr>
              <w:widowControl w:val="0"/>
              <w:tabs>
                <w:tab w:val="left" w:pos="567"/>
              </w:tabs>
              <w:jc w:val="center"/>
              <w:rPr>
                <w:sz w:val="20"/>
                <w:szCs w:val="20"/>
              </w:rPr>
            </w:pPr>
            <w:r w:rsidRPr="00DC1C0F">
              <w:rPr>
                <w:sz w:val="20"/>
                <w:szCs w:val="20"/>
              </w:rPr>
              <w:lastRenderedPageBreak/>
              <w:t>млрд. куб. м</w:t>
            </w:r>
          </w:p>
        </w:tc>
        <w:tc>
          <w:tcPr>
            <w:tcW w:w="1276" w:type="dxa"/>
            <w:vAlign w:val="center"/>
          </w:tcPr>
          <w:p w:rsidR="00C57366" w:rsidRPr="00DC1C0F" w:rsidRDefault="00C57366" w:rsidP="00D724D0">
            <w:pPr>
              <w:widowControl w:val="0"/>
              <w:jc w:val="center"/>
              <w:rPr>
                <w:sz w:val="20"/>
                <w:szCs w:val="20"/>
              </w:rPr>
            </w:pPr>
            <w:r w:rsidRPr="00DC1C0F">
              <w:rPr>
                <w:sz w:val="20"/>
                <w:szCs w:val="20"/>
              </w:rPr>
              <w:t>1</w:t>
            </w:r>
            <w:r w:rsidR="00D724D0" w:rsidRPr="00DC1C0F">
              <w:rPr>
                <w:sz w:val="20"/>
                <w:szCs w:val="20"/>
              </w:rPr>
              <w:t>2</w:t>
            </w:r>
            <w:r w:rsidRPr="00DC1C0F">
              <w:rPr>
                <w:sz w:val="20"/>
                <w:szCs w:val="20"/>
              </w:rPr>
              <w:t>,</w:t>
            </w:r>
            <w:r w:rsidR="00D724D0" w:rsidRPr="00DC1C0F">
              <w:rPr>
                <w:sz w:val="20"/>
                <w:szCs w:val="20"/>
              </w:rPr>
              <w:t>81</w:t>
            </w:r>
          </w:p>
        </w:tc>
        <w:tc>
          <w:tcPr>
            <w:tcW w:w="1276" w:type="dxa"/>
            <w:vAlign w:val="center"/>
          </w:tcPr>
          <w:p w:rsidR="00C57366" w:rsidRPr="00DC1C0F" w:rsidRDefault="00C57366" w:rsidP="002C7416">
            <w:pPr>
              <w:widowControl w:val="0"/>
              <w:jc w:val="center"/>
              <w:rPr>
                <w:sz w:val="20"/>
                <w:szCs w:val="20"/>
              </w:rPr>
            </w:pPr>
            <w:r w:rsidRPr="00DC1C0F">
              <w:rPr>
                <w:sz w:val="20"/>
                <w:szCs w:val="20"/>
              </w:rPr>
              <w:t>12,</w:t>
            </w:r>
            <w:r w:rsidR="00D724D0" w:rsidRPr="00DC1C0F">
              <w:rPr>
                <w:sz w:val="20"/>
                <w:szCs w:val="20"/>
              </w:rPr>
              <w:t>6</w:t>
            </w:r>
            <w:r w:rsidR="002C7416">
              <w:rPr>
                <w:sz w:val="20"/>
                <w:szCs w:val="20"/>
              </w:rPr>
              <w:t>4</w:t>
            </w:r>
          </w:p>
        </w:tc>
        <w:tc>
          <w:tcPr>
            <w:tcW w:w="1417" w:type="dxa"/>
            <w:vAlign w:val="center"/>
          </w:tcPr>
          <w:p w:rsidR="00C57366" w:rsidRPr="00DC1C0F" w:rsidRDefault="00C57366" w:rsidP="002838F6">
            <w:pPr>
              <w:widowControl w:val="0"/>
              <w:jc w:val="center"/>
              <w:rPr>
                <w:sz w:val="20"/>
                <w:szCs w:val="20"/>
              </w:rPr>
            </w:pPr>
            <w:r w:rsidRPr="00DC1C0F">
              <w:rPr>
                <w:sz w:val="20"/>
                <w:szCs w:val="20"/>
              </w:rPr>
              <w:t>1</w:t>
            </w:r>
            <w:r w:rsidR="002838F6" w:rsidRPr="00DC1C0F">
              <w:rPr>
                <w:sz w:val="20"/>
                <w:szCs w:val="20"/>
              </w:rPr>
              <w:t>1</w:t>
            </w:r>
            <w:r w:rsidRPr="00DC1C0F">
              <w:rPr>
                <w:sz w:val="20"/>
                <w:szCs w:val="20"/>
              </w:rPr>
              <w:t>,</w:t>
            </w:r>
            <w:r w:rsidR="002838F6" w:rsidRPr="00DC1C0F">
              <w:rPr>
                <w:sz w:val="20"/>
                <w:szCs w:val="20"/>
              </w:rPr>
              <w:t>38</w:t>
            </w:r>
          </w:p>
        </w:tc>
        <w:tc>
          <w:tcPr>
            <w:tcW w:w="1418" w:type="dxa"/>
            <w:shd w:val="clear" w:color="auto" w:fill="auto"/>
            <w:vAlign w:val="center"/>
          </w:tcPr>
          <w:p w:rsidR="00C57366" w:rsidRPr="00DC1C0F" w:rsidRDefault="00C57366" w:rsidP="002838F6">
            <w:pPr>
              <w:widowControl w:val="0"/>
              <w:jc w:val="center"/>
              <w:rPr>
                <w:sz w:val="20"/>
                <w:szCs w:val="20"/>
              </w:rPr>
            </w:pPr>
            <w:r w:rsidRPr="00DC1C0F">
              <w:rPr>
                <w:sz w:val="20"/>
                <w:szCs w:val="20"/>
              </w:rPr>
              <w:t>1</w:t>
            </w:r>
            <w:r w:rsidR="002838F6" w:rsidRPr="00DC1C0F">
              <w:rPr>
                <w:sz w:val="20"/>
                <w:szCs w:val="20"/>
              </w:rPr>
              <w:t>1</w:t>
            </w:r>
            <w:r w:rsidRPr="00DC1C0F">
              <w:rPr>
                <w:sz w:val="20"/>
                <w:szCs w:val="20"/>
              </w:rPr>
              <w:t>,3</w:t>
            </w:r>
            <w:r w:rsidR="002838F6" w:rsidRPr="00DC1C0F">
              <w:rPr>
                <w:sz w:val="20"/>
                <w:szCs w:val="20"/>
              </w:rPr>
              <w:t>0</w:t>
            </w:r>
          </w:p>
        </w:tc>
        <w:tc>
          <w:tcPr>
            <w:tcW w:w="1417" w:type="dxa"/>
            <w:shd w:val="clear" w:color="auto" w:fill="auto"/>
            <w:vAlign w:val="center"/>
          </w:tcPr>
          <w:p w:rsidR="00C57366" w:rsidRPr="00DC1C0F" w:rsidRDefault="00C57366" w:rsidP="002838F6">
            <w:pPr>
              <w:widowControl w:val="0"/>
              <w:jc w:val="center"/>
              <w:rPr>
                <w:sz w:val="20"/>
                <w:szCs w:val="20"/>
              </w:rPr>
            </w:pPr>
            <w:r w:rsidRPr="00DC1C0F">
              <w:rPr>
                <w:sz w:val="20"/>
                <w:szCs w:val="20"/>
              </w:rPr>
              <w:t>1</w:t>
            </w:r>
            <w:r w:rsidR="002838F6" w:rsidRPr="00DC1C0F">
              <w:rPr>
                <w:sz w:val="20"/>
                <w:szCs w:val="20"/>
              </w:rPr>
              <w:t>1</w:t>
            </w:r>
            <w:r w:rsidRPr="00DC1C0F">
              <w:rPr>
                <w:sz w:val="20"/>
                <w:szCs w:val="20"/>
              </w:rPr>
              <w:t>,</w:t>
            </w:r>
            <w:r w:rsidR="002838F6" w:rsidRPr="00DC1C0F">
              <w:rPr>
                <w:sz w:val="20"/>
                <w:szCs w:val="20"/>
              </w:rPr>
              <w:t>38</w:t>
            </w:r>
          </w:p>
        </w:tc>
        <w:tc>
          <w:tcPr>
            <w:tcW w:w="1276" w:type="dxa"/>
            <w:shd w:val="clear" w:color="auto" w:fill="auto"/>
            <w:vAlign w:val="center"/>
          </w:tcPr>
          <w:p w:rsidR="00C57366" w:rsidRPr="00DC1C0F" w:rsidRDefault="00C57366" w:rsidP="002838F6">
            <w:pPr>
              <w:widowControl w:val="0"/>
              <w:jc w:val="center"/>
              <w:rPr>
                <w:sz w:val="20"/>
                <w:szCs w:val="20"/>
              </w:rPr>
            </w:pPr>
            <w:r w:rsidRPr="00DC1C0F">
              <w:rPr>
                <w:sz w:val="20"/>
                <w:szCs w:val="20"/>
              </w:rPr>
              <w:t>1</w:t>
            </w:r>
            <w:r w:rsidR="002838F6" w:rsidRPr="00DC1C0F">
              <w:rPr>
                <w:sz w:val="20"/>
                <w:szCs w:val="20"/>
              </w:rPr>
              <w:t>1,20</w:t>
            </w:r>
          </w:p>
        </w:tc>
        <w:tc>
          <w:tcPr>
            <w:tcW w:w="1276" w:type="dxa"/>
            <w:shd w:val="clear" w:color="auto" w:fill="auto"/>
            <w:vAlign w:val="center"/>
          </w:tcPr>
          <w:p w:rsidR="00C57366" w:rsidRPr="00DC1C0F" w:rsidRDefault="00C57366" w:rsidP="002838F6">
            <w:pPr>
              <w:widowControl w:val="0"/>
              <w:jc w:val="center"/>
              <w:rPr>
                <w:sz w:val="20"/>
                <w:szCs w:val="20"/>
              </w:rPr>
            </w:pPr>
            <w:r w:rsidRPr="00DC1C0F">
              <w:rPr>
                <w:sz w:val="20"/>
                <w:szCs w:val="20"/>
              </w:rPr>
              <w:t>1</w:t>
            </w:r>
            <w:r w:rsidR="002838F6" w:rsidRPr="00DC1C0F">
              <w:rPr>
                <w:sz w:val="20"/>
                <w:szCs w:val="20"/>
              </w:rPr>
              <w:t>1</w:t>
            </w:r>
            <w:r w:rsidRPr="00DC1C0F">
              <w:rPr>
                <w:sz w:val="20"/>
                <w:szCs w:val="20"/>
              </w:rPr>
              <w:t>,</w:t>
            </w:r>
            <w:r w:rsidR="002838F6" w:rsidRPr="00DC1C0F">
              <w:rPr>
                <w:sz w:val="20"/>
                <w:szCs w:val="20"/>
              </w:rPr>
              <w:t>33</w:t>
            </w:r>
          </w:p>
        </w:tc>
        <w:tc>
          <w:tcPr>
            <w:tcW w:w="1134" w:type="dxa"/>
            <w:shd w:val="clear" w:color="auto" w:fill="auto"/>
            <w:vAlign w:val="center"/>
          </w:tcPr>
          <w:p w:rsidR="00C57366" w:rsidRPr="00DC1C0F" w:rsidRDefault="00C57366" w:rsidP="002838F6">
            <w:pPr>
              <w:widowControl w:val="0"/>
              <w:jc w:val="center"/>
              <w:rPr>
                <w:sz w:val="20"/>
                <w:szCs w:val="20"/>
              </w:rPr>
            </w:pPr>
            <w:r w:rsidRPr="00DC1C0F">
              <w:rPr>
                <w:sz w:val="20"/>
                <w:szCs w:val="20"/>
              </w:rPr>
              <w:t>1</w:t>
            </w:r>
            <w:r w:rsidR="002838F6" w:rsidRPr="00DC1C0F">
              <w:rPr>
                <w:sz w:val="20"/>
                <w:szCs w:val="20"/>
              </w:rPr>
              <w:t>1</w:t>
            </w:r>
            <w:r w:rsidRPr="00DC1C0F">
              <w:rPr>
                <w:sz w:val="20"/>
                <w:szCs w:val="20"/>
              </w:rPr>
              <w:t>,</w:t>
            </w:r>
            <w:r w:rsidR="002838F6" w:rsidRPr="00DC1C0F">
              <w:rPr>
                <w:sz w:val="20"/>
                <w:szCs w:val="20"/>
              </w:rPr>
              <w:t>10</w:t>
            </w:r>
          </w:p>
        </w:tc>
        <w:tc>
          <w:tcPr>
            <w:tcW w:w="1275" w:type="dxa"/>
            <w:shd w:val="clear" w:color="auto" w:fill="auto"/>
            <w:vAlign w:val="center"/>
          </w:tcPr>
          <w:p w:rsidR="00C57366" w:rsidRPr="00DC1C0F" w:rsidRDefault="00C57366" w:rsidP="002838F6">
            <w:pPr>
              <w:widowControl w:val="0"/>
              <w:jc w:val="center"/>
              <w:rPr>
                <w:sz w:val="20"/>
                <w:szCs w:val="20"/>
              </w:rPr>
            </w:pPr>
            <w:r w:rsidRPr="00DC1C0F">
              <w:rPr>
                <w:sz w:val="20"/>
                <w:szCs w:val="20"/>
              </w:rPr>
              <w:t>1</w:t>
            </w:r>
            <w:r w:rsidR="002838F6" w:rsidRPr="00DC1C0F">
              <w:rPr>
                <w:sz w:val="20"/>
                <w:szCs w:val="20"/>
              </w:rPr>
              <w:t>1</w:t>
            </w:r>
            <w:r w:rsidRPr="00DC1C0F">
              <w:rPr>
                <w:sz w:val="20"/>
                <w:szCs w:val="20"/>
              </w:rPr>
              <w:t>,2</w:t>
            </w:r>
            <w:r w:rsidR="002838F6" w:rsidRPr="00DC1C0F">
              <w:rPr>
                <w:sz w:val="20"/>
                <w:szCs w:val="20"/>
              </w:rPr>
              <w:t>7</w:t>
            </w:r>
          </w:p>
        </w:tc>
      </w:tr>
      <w:tr w:rsidR="00C57366" w:rsidRPr="00DC1C0F" w:rsidTr="00053ABC">
        <w:tc>
          <w:tcPr>
            <w:tcW w:w="2581" w:type="dxa"/>
            <w:vAlign w:val="center"/>
          </w:tcPr>
          <w:p w:rsidR="00C57366" w:rsidRPr="00DC1C0F" w:rsidRDefault="00C57366" w:rsidP="00F557AB">
            <w:pPr>
              <w:widowControl w:val="0"/>
              <w:tabs>
                <w:tab w:val="left" w:pos="567"/>
              </w:tabs>
              <w:jc w:val="both"/>
              <w:rPr>
                <w:sz w:val="20"/>
                <w:szCs w:val="20"/>
              </w:rPr>
            </w:pPr>
            <w:r w:rsidRPr="00DC1C0F">
              <w:rPr>
                <w:sz w:val="20"/>
                <w:szCs w:val="20"/>
              </w:rPr>
              <w:t>Производство электроэнергия</w:t>
            </w:r>
          </w:p>
        </w:tc>
        <w:tc>
          <w:tcPr>
            <w:tcW w:w="1276" w:type="dxa"/>
            <w:vAlign w:val="center"/>
          </w:tcPr>
          <w:p w:rsidR="00C57366" w:rsidRPr="00DC1C0F" w:rsidRDefault="00C57366" w:rsidP="00F557AB">
            <w:pPr>
              <w:widowControl w:val="0"/>
              <w:tabs>
                <w:tab w:val="left" w:pos="567"/>
              </w:tabs>
              <w:jc w:val="center"/>
              <w:rPr>
                <w:sz w:val="20"/>
                <w:szCs w:val="20"/>
              </w:rPr>
            </w:pPr>
            <w:r w:rsidRPr="00DC1C0F">
              <w:rPr>
                <w:sz w:val="20"/>
                <w:szCs w:val="20"/>
              </w:rPr>
              <w:t xml:space="preserve">млрд.    </w:t>
            </w:r>
            <w:proofErr w:type="spellStart"/>
            <w:r w:rsidRPr="00DC1C0F">
              <w:rPr>
                <w:sz w:val="20"/>
                <w:szCs w:val="20"/>
              </w:rPr>
              <w:t>кВт.ч</w:t>
            </w:r>
            <w:proofErr w:type="spellEnd"/>
          </w:p>
        </w:tc>
        <w:tc>
          <w:tcPr>
            <w:tcW w:w="1276" w:type="dxa"/>
            <w:vAlign w:val="center"/>
          </w:tcPr>
          <w:p w:rsidR="00C57366" w:rsidRPr="00DC1C0F" w:rsidRDefault="00C57366" w:rsidP="00D724D0">
            <w:pPr>
              <w:widowControl w:val="0"/>
              <w:jc w:val="center"/>
              <w:rPr>
                <w:sz w:val="20"/>
                <w:szCs w:val="20"/>
              </w:rPr>
            </w:pPr>
            <w:r w:rsidRPr="00DC1C0F">
              <w:rPr>
                <w:sz w:val="20"/>
                <w:szCs w:val="20"/>
              </w:rPr>
              <w:t>1</w:t>
            </w:r>
            <w:r w:rsidR="00D724D0" w:rsidRPr="00DC1C0F">
              <w:rPr>
                <w:sz w:val="20"/>
                <w:szCs w:val="20"/>
              </w:rPr>
              <w:t>3</w:t>
            </w:r>
            <w:r w:rsidRPr="00DC1C0F">
              <w:rPr>
                <w:sz w:val="20"/>
                <w:szCs w:val="20"/>
              </w:rPr>
              <w:t>,</w:t>
            </w:r>
            <w:r w:rsidR="00D724D0" w:rsidRPr="00DC1C0F">
              <w:rPr>
                <w:sz w:val="20"/>
                <w:szCs w:val="20"/>
              </w:rPr>
              <w:t>1</w:t>
            </w:r>
          </w:p>
        </w:tc>
        <w:tc>
          <w:tcPr>
            <w:tcW w:w="1276" w:type="dxa"/>
            <w:vAlign w:val="center"/>
          </w:tcPr>
          <w:p w:rsidR="00C57366" w:rsidRPr="00DC1C0F" w:rsidRDefault="00C57366" w:rsidP="00F557AB">
            <w:pPr>
              <w:widowControl w:val="0"/>
              <w:jc w:val="center"/>
              <w:rPr>
                <w:sz w:val="20"/>
                <w:szCs w:val="20"/>
              </w:rPr>
            </w:pPr>
            <w:r w:rsidRPr="00DC1C0F">
              <w:rPr>
                <w:sz w:val="20"/>
                <w:szCs w:val="20"/>
              </w:rPr>
              <w:t>13,2</w:t>
            </w:r>
          </w:p>
        </w:tc>
        <w:tc>
          <w:tcPr>
            <w:tcW w:w="1417" w:type="dxa"/>
            <w:vAlign w:val="center"/>
          </w:tcPr>
          <w:p w:rsidR="00C57366" w:rsidRPr="00DC1C0F" w:rsidRDefault="00C57366" w:rsidP="00D00E11">
            <w:pPr>
              <w:widowControl w:val="0"/>
              <w:jc w:val="center"/>
              <w:rPr>
                <w:sz w:val="20"/>
                <w:szCs w:val="20"/>
              </w:rPr>
            </w:pPr>
            <w:r w:rsidRPr="00DC1C0F">
              <w:rPr>
                <w:sz w:val="20"/>
                <w:szCs w:val="20"/>
              </w:rPr>
              <w:t>12</w:t>
            </w:r>
            <w:r w:rsidR="00D00E11" w:rsidRPr="00DC1C0F">
              <w:rPr>
                <w:sz w:val="20"/>
                <w:szCs w:val="20"/>
              </w:rPr>
              <w:t>,8</w:t>
            </w:r>
          </w:p>
        </w:tc>
        <w:tc>
          <w:tcPr>
            <w:tcW w:w="1418" w:type="dxa"/>
            <w:shd w:val="clear" w:color="auto" w:fill="auto"/>
            <w:vAlign w:val="center"/>
          </w:tcPr>
          <w:p w:rsidR="00C57366" w:rsidRPr="00DC1C0F" w:rsidRDefault="00C56AE9" w:rsidP="00C56AE9">
            <w:pPr>
              <w:widowControl w:val="0"/>
              <w:jc w:val="center"/>
              <w:rPr>
                <w:sz w:val="20"/>
                <w:szCs w:val="20"/>
              </w:rPr>
            </w:pPr>
            <w:r w:rsidRPr="00DC1C0F">
              <w:rPr>
                <w:sz w:val="20"/>
                <w:szCs w:val="20"/>
              </w:rPr>
              <w:t>9</w:t>
            </w:r>
            <w:r w:rsidR="00C57366" w:rsidRPr="00DC1C0F">
              <w:rPr>
                <w:sz w:val="20"/>
                <w:szCs w:val="20"/>
              </w:rPr>
              <w:t>,</w:t>
            </w:r>
            <w:r w:rsidRPr="00DC1C0F">
              <w:rPr>
                <w:sz w:val="20"/>
                <w:szCs w:val="20"/>
              </w:rPr>
              <w:t>2</w:t>
            </w:r>
          </w:p>
        </w:tc>
        <w:tc>
          <w:tcPr>
            <w:tcW w:w="1417" w:type="dxa"/>
            <w:shd w:val="clear" w:color="auto" w:fill="auto"/>
            <w:vAlign w:val="center"/>
          </w:tcPr>
          <w:p w:rsidR="00C57366" w:rsidRPr="00DC1C0F" w:rsidRDefault="00C56AE9" w:rsidP="00C56AE9">
            <w:pPr>
              <w:widowControl w:val="0"/>
              <w:jc w:val="center"/>
              <w:rPr>
                <w:sz w:val="20"/>
                <w:szCs w:val="20"/>
              </w:rPr>
            </w:pPr>
            <w:r w:rsidRPr="00DC1C0F">
              <w:rPr>
                <w:sz w:val="20"/>
                <w:szCs w:val="20"/>
              </w:rPr>
              <w:t>9</w:t>
            </w:r>
            <w:r w:rsidR="00C57366" w:rsidRPr="00DC1C0F">
              <w:rPr>
                <w:sz w:val="20"/>
                <w:szCs w:val="20"/>
              </w:rPr>
              <w:t>,</w:t>
            </w:r>
            <w:r w:rsidRPr="00DC1C0F">
              <w:rPr>
                <w:sz w:val="20"/>
                <w:szCs w:val="20"/>
              </w:rPr>
              <w:t>7</w:t>
            </w:r>
          </w:p>
        </w:tc>
        <w:tc>
          <w:tcPr>
            <w:tcW w:w="1276" w:type="dxa"/>
            <w:shd w:val="clear" w:color="auto" w:fill="auto"/>
            <w:vAlign w:val="center"/>
          </w:tcPr>
          <w:p w:rsidR="00C57366" w:rsidRPr="00DC1C0F" w:rsidRDefault="00C56AE9" w:rsidP="00C56AE9">
            <w:pPr>
              <w:widowControl w:val="0"/>
              <w:jc w:val="center"/>
              <w:rPr>
                <w:sz w:val="20"/>
                <w:szCs w:val="20"/>
              </w:rPr>
            </w:pPr>
            <w:r w:rsidRPr="00DC1C0F">
              <w:rPr>
                <w:sz w:val="20"/>
                <w:szCs w:val="20"/>
              </w:rPr>
              <w:t>10</w:t>
            </w:r>
            <w:r w:rsidR="00C57366" w:rsidRPr="00DC1C0F">
              <w:rPr>
                <w:sz w:val="20"/>
                <w:szCs w:val="20"/>
              </w:rPr>
              <w:t>,</w:t>
            </w:r>
            <w:r w:rsidRPr="00DC1C0F">
              <w:rPr>
                <w:sz w:val="20"/>
                <w:szCs w:val="20"/>
              </w:rPr>
              <w:t>0</w:t>
            </w:r>
          </w:p>
        </w:tc>
        <w:tc>
          <w:tcPr>
            <w:tcW w:w="1276" w:type="dxa"/>
            <w:shd w:val="clear" w:color="auto" w:fill="auto"/>
            <w:vAlign w:val="center"/>
          </w:tcPr>
          <w:p w:rsidR="00C57366" w:rsidRPr="00DC1C0F" w:rsidRDefault="00C56AE9" w:rsidP="00C56AE9">
            <w:pPr>
              <w:widowControl w:val="0"/>
              <w:jc w:val="center"/>
              <w:rPr>
                <w:sz w:val="20"/>
                <w:szCs w:val="20"/>
              </w:rPr>
            </w:pPr>
            <w:r w:rsidRPr="00DC1C0F">
              <w:rPr>
                <w:sz w:val="20"/>
                <w:szCs w:val="20"/>
              </w:rPr>
              <w:t>10</w:t>
            </w:r>
            <w:r w:rsidR="00C57366" w:rsidRPr="00DC1C0F">
              <w:rPr>
                <w:sz w:val="20"/>
                <w:szCs w:val="20"/>
              </w:rPr>
              <w:t>,</w:t>
            </w:r>
            <w:r w:rsidRPr="00DC1C0F">
              <w:rPr>
                <w:sz w:val="20"/>
                <w:szCs w:val="20"/>
              </w:rPr>
              <w:t>6</w:t>
            </w:r>
          </w:p>
        </w:tc>
        <w:tc>
          <w:tcPr>
            <w:tcW w:w="1134" w:type="dxa"/>
            <w:shd w:val="clear" w:color="auto" w:fill="auto"/>
            <w:vAlign w:val="center"/>
          </w:tcPr>
          <w:p w:rsidR="00C57366" w:rsidRPr="00DC1C0F" w:rsidRDefault="00C57366" w:rsidP="00C56AE9">
            <w:pPr>
              <w:widowControl w:val="0"/>
              <w:jc w:val="center"/>
              <w:rPr>
                <w:sz w:val="20"/>
                <w:szCs w:val="20"/>
              </w:rPr>
            </w:pPr>
            <w:r w:rsidRPr="00DC1C0F">
              <w:rPr>
                <w:sz w:val="20"/>
                <w:szCs w:val="20"/>
              </w:rPr>
              <w:t>11,</w:t>
            </w:r>
            <w:r w:rsidR="00C56AE9" w:rsidRPr="00DC1C0F">
              <w:rPr>
                <w:sz w:val="20"/>
                <w:szCs w:val="20"/>
              </w:rPr>
              <w:t>4</w:t>
            </w:r>
          </w:p>
        </w:tc>
        <w:tc>
          <w:tcPr>
            <w:tcW w:w="1275" w:type="dxa"/>
            <w:shd w:val="clear" w:color="auto" w:fill="auto"/>
            <w:vAlign w:val="center"/>
          </w:tcPr>
          <w:p w:rsidR="00C57366" w:rsidRPr="00DC1C0F" w:rsidRDefault="00C57366" w:rsidP="00C56AE9">
            <w:pPr>
              <w:widowControl w:val="0"/>
              <w:jc w:val="center"/>
              <w:rPr>
                <w:sz w:val="20"/>
                <w:szCs w:val="20"/>
              </w:rPr>
            </w:pPr>
            <w:r w:rsidRPr="00DC1C0F">
              <w:rPr>
                <w:sz w:val="20"/>
                <w:szCs w:val="20"/>
              </w:rPr>
              <w:t>1</w:t>
            </w:r>
            <w:r w:rsidR="00C56AE9" w:rsidRPr="00DC1C0F">
              <w:rPr>
                <w:sz w:val="20"/>
                <w:szCs w:val="20"/>
              </w:rPr>
              <w:t>2</w:t>
            </w:r>
            <w:r w:rsidRPr="00DC1C0F">
              <w:rPr>
                <w:sz w:val="20"/>
                <w:szCs w:val="20"/>
              </w:rPr>
              <w:t>,</w:t>
            </w:r>
            <w:r w:rsidR="00C56AE9" w:rsidRPr="00DC1C0F">
              <w:rPr>
                <w:sz w:val="20"/>
                <w:szCs w:val="20"/>
              </w:rPr>
              <w:t>1</w:t>
            </w:r>
          </w:p>
        </w:tc>
      </w:tr>
      <w:tr w:rsidR="00C57366" w:rsidRPr="00DC1C0F" w:rsidTr="00053ABC">
        <w:tc>
          <w:tcPr>
            <w:tcW w:w="15622" w:type="dxa"/>
            <w:gridSpan w:val="11"/>
            <w:shd w:val="clear" w:color="auto" w:fill="auto"/>
            <w:vAlign w:val="center"/>
          </w:tcPr>
          <w:p w:rsidR="00C57366" w:rsidRPr="00DC1C0F" w:rsidRDefault="00C57366" w:rsidP="00F557AB">
            <w:pPr>
              <w:widowControl w:val="0"/>
              <w:tabs>
                <w:tab w:val="left" w:pos="567"/>
              </w:tabs>
              <w:jc w:val="center"/>
              <w:rPr>
                <w:b/>
                <w:sz w:val="20"/>
                <w:szCs w:val="20"/>
              </w:rPr>
            </w:pPr>
            <w:r w:rsidRPr="00DC1C0F">
              <w:rPr>
                <w:b/>
                <w:sz w:val="20"/>
                <w:szCs w:val="20"/>
              </w:rPr>
              <w:t>5. Рынок товаров и услуг</w:t>
            </w:r>
          </w:p>
        </w:tc>
      </w:tr>
      <w:tr w:rsidR="002346BB" w:rsidRPr="00DC1C0F" w:rsidTr="00053ABC">
        <w:tc>
          <w:tcPr>
            <w:tcW w:w="2581" w:type="dxa"/>
            <w:vAlign w:val="center"/>
          </w:tcPr>
          <w:p w:rsidR="002346BB" w:rsidRPr="00DC1C0F" w:rsidRDefault="002346BB" w:rsidP="002346BB">
            <w:pPr>
              <w:widowControl w:val="0"/>
              <w:tabs>
                <w:tab w:val="left" w:pos="567"/>
              </w:tabs>
              <w:jc w:val="both"/>
              <w:rPr>
                <w:sz w:val="20"/>
                <w:szCs w:val="20"/>
              </w:rPr>
            </w:pPr>
            <w:r w:rsidRPr="00DC1C0F">
              <w:rPr>
                <w:sz w:val="20"/>
                <w:szCs w:val="20"/>
              </w:rPr>
              <w:t>Индекс потребительских цен</w:t>
            </w:r>
          </w:p>
          <w:p w:rsidR="002346BB" w:rsidRPr="00DC1C0F" w:rsidRDefault="002346BB" w:rsidP="002346BB">
            <w:pPr>
              <w:widowControl w:val="0"/>
              <w:tabs>
                <w:tab w:val="left" w:pos="567"/>
              </w:tabs>
              <w:jc w:val="center"/>
              <w:rPr>
                <w:sz w:val="20"/>
                <w:szCs w:val="20"/>
              </w:rPr>
            </w:pPr>
          </w:p>
        </w:tc>
        <w:tc>
          <w:tcPr>
            <w:tcW w:w="1276" w:type="dxa"/>
            <w:vAlign w:val="center"/>
          </w:tcPr>
          <w:p w:rsidR="002346BB" w:rsidRPr="00DC1C0F" w:rsidRDefault="002346BB" w:rsidP="002346BB">
            <w:pPr>
              <w:widowControl w:val="0"/>
              <w:tabs>
                <w:tab w:val="left" w:pos="567"/>
              </w:tabs>
              <w:jc w:val="center"/>
              <w:rPr>
                <w:sz w:val="20"/>
                <w:szCs w:val="20"/>
              </w:rPr>
            </w:pPr>
            <w:r w:rsidRPr="00DC1C0F">
              <w:rPr>
                <w:sz w:val="20"/>
                <w:szCs w:val="20"/>
              </w:rPr>
              <w:t>декабрь к декабрю предыдущего года, %</w:t>
            </w:r>
          </w:p>
        </w:tc>
        <w:tc>
          <w:tcPr>
            <w:tcW w:w="1276" w:type="dxa"/>
            <w:vAlign w:val="center"/>
          </w:tcPr>
          <w:p w:rsidR="002346BB" w:rsidRPr="00DC1C0F" w:rsidRDefault="002346BB" w:rsidP="002346BB">
            <w:pPr>
              <w:jc w:val="center"/>
              <w:rPr>
                <w:sz w:val="20"/>
                <w:szCs w:val="20"/>
              </w:rPr>
            </w:pPr>
            <w:r w:rsidRPr="00DC1C0F">
              <w:rPr>
                <w:sz w:val="20"/>
                <w:szCs w:val="20"/>
              </w:rPr>
              <w:t>105,5</w:t>
            </w:r>
          </w:p>
        </w:tc>
        <w:tc>
          <w:tcPr>
            <w:tcW w:w="1276" w:type="dxa"/>
            <w:vAlign w:val="center"/>
          </w:tcPr>
          <w:p w:rsidR="002346BB" w:rsidRPr="00DC1C0F" w:rsidRDefault="002346BB" w:rsidP="002346BB">
            <w:pPr>
              <w:jc w:val="center"/>
              <w:rPr>
                <w:sz w:val="20"/>
                <w:szCs w:val="20"/>
              </w:rPr>
            </w:pPr>
            <w:r w:rsidRPr="00DC1C0F">
              <w:rPr>
                <w:sz w:val="20"/>
                <w:szCs w:val="20"/>
              </w:rPr>
              <w:t>107,1</w:t>
            </w:r>
          </w:p>
        </w:tc>
        <w:tc>
          <w:tcPr>
            <w:tcW w:w="1417" w:type="dxa"/>
            <w:vAlign w:val="center"/>
          </w:tcPr>
          <w:p w:rsidR="002346BB" w:rsidRPr="00DC1C0F" w:rsidRDefault="002346BB" w:rsidP="002346BB">
            <w:pPr>
              <w:jc w:val="center"/>
              <w:rPr>
                <w:sz w:val="20"/>
                <w:szCs w:val="20"/>
              </w:rPr>
            </w:pPr>
            <w:r w:rsidRPr="00DC1C0F">
              <w:rPr>
                <w:sz w:val="20"/>
                <w:szCs w:val="20"/>
              </w:rPr>
              <w:t>103,8</w:t>
            </w:r>
          </w:p>
        </w:tc>
        <w:tc>
          <w:tcPr>
            <w:tcW w:w="1418" w:type="dxa"/>
            <w:shd w:val="clear" w:color="auto" w:fill="auto"/>
            <w:vAlign w:val="center"/>
          </w:tcPr>
          <w:p w:rsidR="002346BB" w:rsidRPr="002346BB" w:rsidRDefault="002346BB" w:rsidP="002346BB">
            <w:pPr>
              <w:jc w:val="center"/>
              <w:rPr>
                <w:sz w:val="20"/>
                <w:szCs w:val="20"/>
              </w:rPr>
            </w:pPr>
            <w:r w:rsidRPr="002346BB">
              <w:rPr>
                <w:sz w:val="20"/>
                <w:szCs w:val="20"/>
              </w:rPr>
              <w:t>105,4</w:t>
            </w:r>
          </w:p>
        </w:tc>
        <w:tc>
          <w:tcPr>
            <w:tcW w:w="1417" w:type="dxa"/>
            <w:shd w:val="clear" w:color="auto" w:fill="auto"/>
            <w:vAlign w:val="center"/>
          </w:tcPr>
          <w:p w:rsidR="002346BB" w:rsidRPr="002346BB" w:rsidRDefault="002346BB" w:rsidP="002346BB">
            <w:pPr>
              <w:jc w:val="center"/>
              <w:rPr>
                <w:sz w:val="20"/>
                <w:szCs w:val="20"/>
              </w:rPr>
            </w:pPr>
            <w:r w:rsidRPr="002346BB">
              <w:rPr>
                <w:sz w:val="20"/>
                <w:szCs w:val="20"/>
              </w:rPr>
              <w:t>104,0</w:t>
            </w:r>
          </w:p>
        </w:tc>
        <w:tc>
          <w:tcPr>
            <w:tcW w:w="1276" w:type="dxa"/>
            <w:shd w:val="clear" w:color="auto" w:fill="auto"/>
            <w:vAlign w:val="center"/>
          </w:tcPr>
          <w:p w:rsidR="002346BB" w:rsidRPr="002346BB" w:rsidRDefault="002346BB" w:rsidP="002346BB">
            <w:pPr>
              <w:jc w:val="center"/>
              <w:rPr>
                <w:sz w:val="20"/>
                <w:szCs w:val="20"/>
              </w:rPr>
            </w:pPr>
            <w:r w:rsidRPr="002346BB">
              <w:rPr>
                <w:sz w:val="20"/>
                <w:szCs w:val="20"/>
              </w:rPr>
              <w:t>103,6</w:t>
            </w:r>
          </w:p>
        </w:tc>
        <w:tc>
          <w:tcPr>
            <w:tcW w:w="1276" w:type="dxa"/>
            <w:shd w:val="clear" w:color="auto" w:fill="auto"/>
            <w:vAlign w:val="center"/>
          </w:tcPr>
          <w:p w:rsidR="002346BB" w:rsidRPr="002346BB" w:rsidRDefault="002346BB" w:rsidP="002346BB">
            <w:pPr>
              <w:jc w:val="center"/>
              <w:rPr>
                <w:sz w:val="20"/>
                <w:szCs w:val="20"/>
              </w:rPr>
            </w:pPr>
            <w:r w:rsidRPr="002346BB">
              <w:rPr>
                <w:sz w:val="20"/>
                <w:szCs w:val="20"/>
              </w:rPr>
              <w:t>104,0</w:t>
            </w:r>
          </w:p>
        </w:tc>
        <w:tc>
          <w:tcPr>
            <w:tcW w:w="1134" w:type="dxa"/>
            <w:shd w:val="clear" w:color="auto" w:fill="auto"/>
            <w:vAlign w:val="center"/>
          </w:tcPr>
          <w:p w:rsidR="002346BB" w:rsidRPr="002346BB" w:rsidRDefault="002346BB" w:rsidP="002346BB">
            <w:pPr>
              <w:jc w:val="center"/>
              <w:rPr>
                <w:sz w:val="20"/>
                <w:szCs w:val="20"/>
              </w:rPr>
            </w:pPr>
            <w:r w:rsidRPr="002346BB">
              <w:rPr>
                <w:sz w:val="20"/>
                <w:szCs w:val="20"/>
              </w:rPr>
              <w:t>104,0</w:t>
            </w:r>
          </w:p>
        </w:tc>
        <w:tc>
          <w:tcPr>
            <w:tcW w:w="1275" w:type="dxa"/>
            <w:shd w:val="clear" w:color="auto" w:fill="auto"/>
            <w:vAlign w:val="center"/>
          </w:tcPr>
          <w:p w:rsidR="002346BB" w:rsidRPr="002346BB" w:rsidRDefault="002346BB" w:rsidP="002346BB">
            <w:pPr>
              <w:jc w:val="center"/>
              <w:rPr>
                <w:sz w:val="20"/>
                <w:szCs w:val="20"/>
              </w:rPr>
            </w:pPr>
            <w:r w:rsidRPr="002346BB">
              <w:rPr>
                <w:sz w:val="20"/>
                <w:szCs w:val="20"/>
              </w:rPr>
              <w:t>104,0</w:t>
            </w:r>
          </w:p>
        </w:tc>
      </w:tr>
      <w:tr w:rsidR="00B62CC1" w:rsidRPr="00DC1C0F" w:rsidTr="00053ABC">
        <w:tc>
          <w:tcPr>
            <w:tcW w:w="2581" w:type="dxa"/>
            <w:vAlign w:val="center"/>
          </w:tcPr>
          <w:p w:rsidR="00B62CC1" w:rsidRPr="00DC1C0F" w:rsidRDefault="00B62CC1" w:rsidP="00B62CC1">
            <w:pPr>
              <w:widowControl w:val="0"/>
              <w:tabs>
                <w:tab w:val="left" w:pos="567"/>
              </w:tabs>
              <w:jc w:val="both"/>
              <w:rPr>
                <w:sz w:val="20"/>
                <w:szCs w:val="20"/>
              </w:rPr>
            </w:pPr>
            <w:r w:rsidRPr="00DC1C0F">
              <w:rPr>
                <w:sz w:val="20"/>
                <w:szCs w:val="20"/>
              </w:rPr>
              <w:t>Оборот розничной торговли</w:t>
            </w:r>
          </w:p>
        </w:tc>
        <w:tc>
          <w:tcPr>
            <w:tcW w:w="1276" w:type="dxa"/>
            <w:vAlign w:val="center"/>
          </w:tcPr>
          <w:p w:rsidR="00B62CC1" w:rsidRPr="00DC1C0F" w:rsidRDefault="00B62CC1" w:rsidP="00B62CC1">
            <w:pPr>
              <w:widowControl w:val="0"/>
              <w:tabs>
                <w:tab w:val="left" w:pos="567"/>
              </w:tabs>
              <w:jc w:val="center"/>
              <w:rPr>
                <w:sz w:val="20"/>
                <w:szCs w:val="20"/>
              </w:rPr>
            </w:pPr>
            <w:r w:rsidRPr="00DC1C0F">
              <w:rPr>
                <w:sz w:val="20"/>
                <w:szCs w:val="20"/>
              </w:rPr>
              <w:t>млн. руб.</w:t>
            </w:r>
          </w:p>
        </w:tc>
        <w:tc>
          <w:tcPr>
            <w:tcW w:w="1276" w:type="dxa"/>
            <w:vAlign w:val="center"/>
          </w:tcPr>
          <w:p w:rsidR="00B62CC1" w:rsidRPr="00DC1C0F" w:rsidRDefault="00B62CC1" w:rsidP="00B62CC1">
            <w:pPr>
              <w:jc w:val="center"/>
              <w:rPr>
                <w:sz w:val="20"/>
                <w:szCs w:val="20"/>
              </w:rPr>
            </w:pPr>
            <w:r w:rsidRPr="00DC1C0F">
              <w:rPr>
                <w:sz w:val="20"/>
                <w:szCs w:val="20"/>
              </w:rPr>
              <w:t>2 840,5</w:t>
            </w:r>
          </w:p>
        </w:tc>
        <w:tc>
          <w:tcPr>
            <w:tcW w:w="1276" w:type="dxa"/>
            <w:vAlign w:val="center"/>
          </w:tcPr>
          <w:p w:rsidR="00B62CC1" w:rsidRPr="00DC1C0F" w:rsidRDefault="00B62CC1" w:rsidP="00B62CC1">
            <w:pPr>
              <w:jc w:val="center"/>
              <w:rPr>
                <w:sz w:val="20"/>
                <w:szCs w:val="20"/>
              </w:rPr>
            </w:pPr>
            <w:r w:rsidRPr="00DC1C0F">
              <w:rPr>
                <w:sz w:val="20"/>
                <w:szCs w:val="20"/>
              </w:rPr>
              <w:t>2 934,0</w:t>
            </w:r>
          </w:p>
        </w:tc>
        <w:tc>
          <w:tcPr>
            <w:tcW w:w="1417" w:type="dxa"/>
            <w:vAlign w:val="center"/>
          </w:tcPr>
          <w:p w:rsidR="00B62CC1" w:rsidRPr="00DC1C0F" w:rsidRDefault="00B62CC1" w:rsidP="009F3BD1">
            <w:pPr>
              <w:jc w:val="center"/>
              <w:rPr>
                <w:sz w:val="20"/>
                <w:szCs w:val="20"/>
              </w:rPr>
            </w:pPr>
            <w:r w:rsidRPr="00DC1C0F">
              <w:rPr>
                <w:sz w:val="20"/>
                <w:szCs w:val="20"/>
              </w:rPr>
              <w:t>3</w:t>
            </w:r>
            <w:r w:rsidR="009F3BD1" w:rsidRPr="00DC1C0F">
              <w:rPr>
                <w:sz w:val="20"/>
                <w:szCs w:val="20"/>
              </w:rPr>
              <w:t> </w:t>
            </w:r>
            <w:r w:rsidRPr="00DC1C0F">
              <w:rPr>
                <w:sz w:val="20"/>
                <w:szCs w:val="20"/>
              </w:rPr>
              <w:t>08</w:t>
            </w:r>
            <w:r w:rsidR="009F3BD1" w:rsidRPr="00DC1C0F">
              <w:rPr>
                <w:sz w:val="20"/>
                <w:szCs w:val="20"/>
              </w:rPr>
              <w:t>7,0</w:t>
            </w:r>
          </w:p>
        </w:tc>
        <w:tc>
          <w:tcPr>
            <w:tcW w:w="1418" w:type="dxa"/>
            <w:shd w:val="clear" w:color="auto" w:fill="auto"/>
            <w:vAlign w:val="center"/>
          </w:tcPr>
          <w:p w:rsidR="00B62CC1" w:rsidRPr="00DC1C0F" w:rsidRDefault="00B62CC1" w:rsidP="009F3BD1">
            <w:pPr>
              <w:jc w:val="center"/>
              <w:rPr>
                <w:sz w:val="20"/>
                <w:szCs w:val="20"/>
              </w:rPr>
            </w:pPr>
            <w:r w:rsidRPr="00DC1C0F">
              <w:rPr>
                <w:sz w:val="20"/>
                <w:szCs w:val="20"/>
              </w:rPr>
              <w:t>3</w:t>
            </w:r>
            <w:r w:rsidR="009F3BD1" w:rsidRPr="00DC1C0F">
              <w:rPr>
                <w:sz w:val="20"/>
                <w:szCs w:val="20"/>
              </w:rPr>
              <w:t> </w:t>
            </w:r>
            <w:r w:rsidRPr="00DC1C0F">
              <w:rPr>
                <w:sz w:val="20"/>
                <w:szCs w:val="20"/>
              </w:rPr>
              <w:t>204</w:t>
            </w:r>
            <w:r w:rsidR="009F3BD1" w:rsidRPr="00DC1C0F">
              <w:rPr>
                <w:sz w:val="20"/>
                <w:szCs w:val="20"/>
              </w:rPr>
              <w:t>,0</w:t>
            </w:r>
          </w:p>
        </w:tc>
        <w:tc>
          <w:tcPr>
            <w:tcW w:w="1417" w:type="dxa"/>
            <w:shd w:val="clear" w:color="auto" w:fill="auto"/>
            <w:vAlign w:val="center"/>
          </w:tcPr>
          <w:p w:rsidR="00B62CC1" w:rsidRPr="00DC1C0F" w:rsidRDefault="00B62CC1" w:rsidP="009F3BD1">
            <w:pPr>
              <w:jc w:val="center"/>
              <w:rPr>
                <w:sz w:val="20"/>
                <w:szCs w:val="20"/>
              </w:rPr>
            </w:pPr>
            <w:r w:rsidRPr="00DC1C0F">
              <w:rPr>
                <w:sz w:val="20"/>
                <w:szCs w:val="20"/>
              </w:rPr>
              <w:t>3 213,</w:t>
            </w:r>
            <w:r w:rsidR="009F3BD1" w:rsidRPr="00DC1C0F">
              <w:rPr>
                <w:sz w:val="20"/>
                <w:szCs w:val="20"/>
              </w:rPr>
              <w:t>0</w:t>
            </w:r>
          </w:p>
        </w:tc>
        <w:tc>
          <w:tcPr>
            <w:tcW w:w="1276" w:type="dxa"/>
            <w:shd w:val="clear" w:color="auto" w:fill="auto"/>
            <w:vAlign w:val="center"/>
          </w:tcPr>
          <w:p w:rsidR="00B62CC1" w:rsidRPr="00DC1C0F" w:rsidRDefault="00B62CC1" w:rsidP="009F3BD1">
            <w:pPr>
              <w:jc w:val="center"/>
              <w:rPr>
                <w:sz w:val="20"/>
                <w:szCs w:val="20"/>
              </w:rPr>
            </w:pPr>
            <w:r w:rsidRPr="00DC1C0F">
              <w:rPr>
                <w:sz w:val="20"/>
                <w:szCs w:val="20"/>
              </w:rPr>
              <w:t>3 185,</w:t>
            </w:r>
            <w:r w:rsidR="009F3BD1" w:rsidRPr="00DC1C0F">
              <w:rPr>
                <w:sz w:val="20"/>
                <w:szCs w:val="20"/>
              </w:rPr>
              <w:t>0</w:t>
            </w:r>
          </w:p>
        </w:tc>
        <w:tc>
          <w:tcPr>
            <w:tcW w:w="1276" w:type="dxa"/>
            <w:shd w:val="clear" w:color="auto" w:fill="auto"/>
            <w:vAlign w:val="center"/>
          </w:tcPr>
          <w:p w:rsidR="00B62CC1" w:rsidRPr="00DC1C0F" w:rsidRDefault="00B62CC1" w:rsidP="009F3BD1">
            <w:pPr>
              <w:jc w:val="center"/>
              <w:rPr>
                <w:sz w:val="20"/>
                <w:szCs w:val="20"/>
              </w:rPr>
            </w:pPr>
            <w:r w:rsidRPr="00DC1C0F">
              <w:rPr>
                <w:sz w:val="20"/>
                <w:szCs w:val="20"/>
              </w:rPr>
              <w:t>3 313,</w:t>
            </w:r>
            <w:r w:rsidR="009F3BD1" w:rsidRPr="00DC1C0F">
              <w:rPr>
                <w:sz w:val="20"/>
                <w:szCs w:val="20"/>
              </w:rPr>
              <w:t>0</w:t>
            </w:r>
          </w:p>
        </w:tc>
        <w:tc>
          <w:tcPr>
            <w:tcW w:w="1134" w:type="dxa"/>
            <w:shd w:val="clear" w:color="auto" w:fill="auto"/>
            <w:vAlign w:val="center"/>
          </w:tcPr>
          <w:p w:rsidR="00B62CC1" w:rsidRPr="00DC1C0F" w:rsidRDefault="00B62CC1" w:rsidP="009F3BD1">
            <w:pPr>
              <w:jc w:val="center"/>
              <w:rPr>
                <w:sz w:val="20"/>
                <w:szCs w:val="20"/>
              </w:rPr>
            </w:pPr>
            <w:r w:rsidRPr="00DC1C0F">
              <w:rPr>
                <w:sz w:val="20"/>
                <w:szCs w:val="20"/>
              </w:rPr>
              <w:t>3 348,</w:t>
            </w:r>
            <w:r w:rsidR="009F3BD1" w:rsidRPr="00DC1C0F">
              <w:rPr>
                <w:sz w:val="20"/>
                <w:szCs w:val="20"/>
              </w:rPr>
              <w:t>0</w:t>
            </w:r>
          </w:p>
        </w:tc>
        <w:tc>
          <w:tcPr>
            <w:tcW w:w="1275" w:type="dxa"/>
            <w:shd w:val="clear" w:color="auto" w:fill="auto"/>
            <w:vAlign w:val="center"/>
          </w:tcPr>
          <w:p w:rsidR="00B62CC1" w:rsidRPr="00DC1C0F" w:rsidRDefault="00B62CC1" w:rsidP="009F3BD1">
            <w:pPr>
              <w:jc w:val="center"/>
              <w:rPr>
                <w:sz w:val="20"/>
                <w:szCs w:val="20"/>
              </w:rPr>
            </w:pPr>
            <w:r w:rsidRPr="00DC1C0F">
              <w:rPr>
                <w:sz w:val="20"/>
                <w:szCs w:val="20"/>
              </w:rPr>
              <w:t>3</w:t>
            </w:r>
            <w:r w:rsidR="009F3BD1" w:rsidRPr="00DC1C0F">
              <w:rPr>
                <w:sz w:val="20"/>
                <w:szCs w:val="20"/>
              </w:rPr>
              <w:t> </w:t>
            </w:r>
            <w:r w:rsidRPr="00DC1C0F">
              <w:rPr>
                <w:sz w:val="20"/>
                <w:szCs w:val="20"/>
              </w:rPr>
              <w:t>28</w:t>
            </w:r>
            <w:r w:rsidR="009F3BD1" w:rsidRPr="00DC1C0F">
              <w:rPr>
                <w:sz w:val="20"/>
                <w:szCs w:val="20"/>
              </w:rPr>
              <w:t>8,0</w:t>
            </w:r>
          </w:p>
        </w:tc>
      </w:tr>
      <w:tr w:rsidR="00EB3C58" w:rsidRPr="00DC1C0F" w:rsidTr="00053ABC">
        <w:tc>
          <w:tcPr>
            <w:tcW w:w="2581" w:type="dxa"/>
            <w:vAlign w:val="center"/>
          </w:tcPr>
          <w:p w:rsidR="00EB3C58" w:rsidRPr="00DC1C0F" w:rsidRDefault="00EB3C58" w:rsidP="00EB3C58">
            <w:pPr>
              <w:widowControl w:val="0"/>
              <w:tabs>
                <w:tab w:val="left" w:pos="567"/>
              </w:tabs>
              <w:jc w:val="both"/>
              <w:rPr>
                <w:sz w:val="20"/>
                <w:szCs w:val="20"/>
              </w:rPr>
            </w:pPr>
            <w:r w:rsidRPr="00DC1C0F">
              <w:rPr>
                <w:sz w:val="20"/>
                <w:szCs w:val="20"/>
              </w:rPr>
              <w:t>Индекс физического объема оборота розничной торговли</w:t>
            </w:r>
          </w:p>
        </w:tc>
        <w:tc>
          <w:tcPr>
            <w:tcW w:w="1276" w:type="dxa"/>
            <w:vAlign w:val="center"/>
          </w:tcPr>
          <w:p w:rsidR="00EB3C58" w:rsidRPr="00DC1C0F" w:rsidRDefault="00EB3C58" w:rsidP="00EB3C58">
            <w:pPr>
              <w:widowControl w:val="0"/>
              <w:tabs>
                <w:tab w:val="left" w:pos="567"/>
              </w:tabs>
              <w:jc w:val="center"/>
              <w:rPr>
                <w:sz w:val="20"/>
                <w:szCs w:val="20"/>
              </w:rPr>
            </w:pPr>
            <w:r w:rsidRPr="00DC1C0F">
              <w:rPr>
                <w:sz w:val="20"/>
                <w:szCs w:val="20"/>
              </w:rPr>
              <w:t>в % к предыдущему году</w:t>
            </w:r>
          </w:p>
        </w:tc>
        <w:tc>
          <w:tcPr>
            <w:tcW w:w="1276" w:type="dxa"/>
            <w:vAlign w:val="center"/>
          </w:tcPr>
          <w:p w:rsidR="00EB3C58" w:rsidRPr="00DC1C0F" w:rsidRDefault="00EB3C58" w:rsidP="00EB3C58">
            <w:pPr>
              <w:jc w:val="center"/>
              <w:rPr>
                <w:sz w:val="20"/>
                <w:szCs w:val="20"/>
              </w:rPr>
            </w:pPr>
            <w:r w:rsidRPr="00DC1C0F">
              <w:rPr>
                <w:sz w:val="20"/>
                <w:szCs w:val="20"/>
              </w:rPr>
              <w:t>100,2</w:t>
            </w:r>
          </w:p>
        </w:tc>
        <w:tc>
          <w:tcPr>
            <w:tcW w:w="1276" w:type="dxa"/>
            <w:vAlign w:val="center"/>
          </w:tcPr>
          <w:p w:rsidR="00EB3C58" w:rsidRPr="00DC1C0F" w:rsidRDefault="00EB3C58" w:rsidP="00EB3C58">
            <w:pPr>
              <w:jc w:val="center"/>
              <w:rPr>
                <w:sz w:val="20"/>
                <w:szCs w:val="20"/>
              </w:rPr>
            </w:pPr>
            <w:r w:rsidRPr="00DC1C0F">
              <w:rPr>
                <w:sz w:val="20"/>
                <w:szCs w:val="20"/>
              </w:rPr>
              <w:t>94,7</w:t>
            </w:r>
          </w:p>
        </w:tc>
        <w:tc>
          <w:tcPr>
            <w:tcW w:w="1417" w:type="dxa"/>
            <w:vAlign w:val="center"/>
          </w:tcPr>
          <w:p w:rsidR="00EB3C58" w:rsidRPr="00DC1C0F" w:rsidRDefault="00B62CC1" w:rsidP="00EB3C58">
            <w:pPr>
              <w:jc w:val="center"/>
              <w:rPr>
                <w:sz w:val="20"/>
                <w:szCs w:val="20"/>
              </w:rPr>
            </w:pPr>
            <w:r w:rsidRPr="00DC1C0F">
              <w:rPr>
                <w:sz w:val="20"/>
                <w:szCs w:val="20"/>
              </w:rPr>
              <w:t>103</w:t>
            </w:r>
            <w:r w:rsidR="00EB3C58" w:rsidRPr="00DC1C0F">
              <w:rPr>
                <w:sz w:val="20"/>
                <w:szCs w:val="20"/>
              </w:rPr>
              <w:t>,4</w:t>
            </w:r>
          </w:p>
        </w:tc>
        <w:tc>
          <w:tcPr>
            <w:tcW w:w="1418" w:type="dxa"/>
            <w:shd w:val="clear" w:color="auto" w:fill="auto"/>
            <w:vAlign w:val="center"/>
          </w:tcPr>
          <w:p w:rsidR="00EB3C58" w:rsidRPr="00DC1C0F" w:rsidRDefault="00EB3C58" w:rsidP="00B62CC1">
            <w:pPr>
              <w:jc w:val="center"/>
              <w:rPr>
                <w:sz w:val="20"/>
                <w:szCs w:val="20"/>
              </w:rPr>
            </w:pPr>
            <w:r w:rsidRPr="00DC1C0F">
              <w:rPr>
                <w:sz w:val="20"/>
                <w:szCs w:val="20"/>
              </w:rPr>
              <w:t>100,</w:t>
            </w:r>
            <w:r w:rsidR="00B62CC1" w:rsidRPr="00DC1C0F">
              <w:rPr>
                <w:sz w:val="20"/>
                <w:szCs w:val="20"/>
              </w:rPr>
              <w:t>2</w:t>
            </w:r>
          </w:p>
        </w:tc>
        <w:tc>
          <w:tcPr>
            <w:tcW w:w="1417" w:type="dxa"/>
            <w:shd w:val="clear" w:color="auto" w:fill="auto"/>
            <w:vAlign w:val="center"/>
          </w:tcPr>
          <w:p w:rsidR="00EB3C58" w:rsidRPr="00DC1C0F" w:rsidRDefault="00EB3C58" w:rsidP="00B62CC1">
            <w:pPr>
              <w:jc w:val="center"/>
              <w:rPr>
                <w:sz w:val="20"/>
                <w:szCs w:val="20"/>
              </w:rPr>
            </w:pPr>
            <w:r w:rsidRPr="00DC1C0F">
              <w:rPr>
                <w:sz w:val="20"/>
                <w:szCs w:val="20"/>
              </w:rPr>
              <w:t>10</w:t>
            </w:r>
            <w:r w:rsidR="00B62CC1" w:rsidRPr="00DC1C0F">
              <w:rPr>
                <w:sz w:val="20"/>
                <w:szCs w:val="20"/>
              </w:rPr>
              <w:t>1</w:t>
            </w:r>
            <w:r w:rsidRPr="00DC1C0F">
              <w:rPr>
                <w:sz w:val="20"/>
                <w:szCs w:val="20"/>
              </w:rPr>
              <w:t>,</w:t>
            </w:r>
            <w:r w:rsidR="00B62CC1" w:rsidRPr="00DC1C0F">
              <w:rPr>
                <w:sz w:val="20"/>
                <w:szCs w:val="20"/>
              </w:rPr>
              <w:t>0</w:t>
            </w:r>
          </w:p>
        </w:tc>
        <w:tc>
          <w:tcPr>
            <w:tcW w:w="1276" w:type="dxa"/>
            <w:shd w:val="clear" w:color="auto" w:fill="auto"/>
            <w:vAlign w:val="center"/>
          </w:tcPr>
          <w:p w:rsidR="00EB3C58" w:rsidRPr="00DC1C0F" w:rsidRDefault="00EB3C58" w:rsidP="00B62CC1">
            <w:pPr>
              <w:jc w:val="center"/>
              <w:rPr>
                <w:sz w:val="20"/>
                <w:szCs w:val="20"/>
              </w:rPr>
            </w:pPr>
            <w:r w:rsidRPr="00DC1C0F">
              <w:rPr>
                <w:sz w:val="20"/>
                <w:szCs w:val="20"/>
              </w:rPr>
              <w:t>100,</w:t>
            </w:r>
            <w:r w:rsidR="00B62CC1" w:rsidRPr="00DC1C0F">
              <w:rPr>
                <w:sz w:val="20"/>
                <w:szCs w:val="20"/>
              </w:rPr>
              <w:t>3</w:t>
            </w:r>
          </w:p>
        </w:tc>
        <w:tc>
          <w:tcPr>
            <w:tcW w:w="1276" w:type="dxa"/>
            <w:shd w:val="clear" w:color="auto" w:fill="auto"/>
            <w:vAlign w:val="center"/>
          </w:tcPr>
          <w:p w:rsidR="00EB3C58" w:rsidRPr="00DC1C0F" w:rsidRDefault="00EB3C58" w:rsidP="00B62CC1">
            <w:pPr>
              <w:jc w:val="center"/>
              <w:rPr>
                <w:sz w:val="20"/>
                <w:szCs w:val="20"/>
              </w:rPr>
            </w:pPr>
            <w:r w:rsidRPr="00DC1C0F">
              <w:rPr>
                <w:sz w:val="20"/>
                <w:szCs w:val="20"/>
              </w:rPr>
              <w:t>10</w:t>
            </w:r>
            <w:r w:rsidR="00B62CC1" w:rsidRPr="00DC1C0F">
              <w:rPr>
                <w:sz w:val="20"/>
                <w:szCs w:val="20"/>
              </w:rPr>
              <w:t>1,1</w:t>
            </w:r>
          </w:p>
        </w:tc>
        <w:tc>
          <w:tcPr>
            <w:tcW w:w="1134" w:type="dxa"/>
            <w:shd w:val="clear" w:color="auto" w:fill="auto"/>
            <w:vAlign w:val="center"/>
          </w:tcPr>
          <w:p w:rsidR="00EB3C58" w:rsidRPr="00DC1C0F" w:rsidRDefault="00EB3C58" w:rsidP="00B62CC1">
            <w:pPr>
              <w:jc w:val="center"/>
              <w:rPr>
                <w:sz w:val="20"/>
                <w:szCs w:val="20"/>
              </w:rPr>
            </w:pPr>
            <w:r w:rsidRPr="00DC1C0F">
              <w:rPr>
                <w:sz w:val="20"/>
                <w:szCs w:val="20"/>
              </w:rPr>
              <w:t>100,</w:t>
            </w:r>
            <w:r w:rsidR="00B62CC1" w:rsidRPr="00DC1C0F">
              <w:rPr>
                <w:sz w:val="20"/>
                <w:szCs w:val="20"/>
              </w:rPr>
              <w:t>3</w:t>
            </w:r>
          </w:p>
        </w:tc>
        <w:tc>
          <w:tcPr>
            <w:tcW w:w="1275" w:type="dxa"/>
            <w:shd w:val="clear" w:color="auto" w:fill="auto"/>
            <w:vAlign w:val="center"/>
          </w:tcPr>
          <w:p w:rsidR="00EB3C58" w:rsidRPr="00DC1C0F" w:rsidRDefault="00EB3C58" w:rsidP="00B62CC1">
            <w:pPr>
              <w:jc w:val="center"/>
              <w:rPr>
                <w:sz w:val="20"/>
                <w:szCs w:val="20"/>
              </w:rPr>
            </w:pPr>
            <w:r w:rsidRPr="00DC1C0F">
              <w:rPr>
                <w:sz w:val="20"/>
                <w:szCs w:val="20"/>
              </w:rPr>
              <w:t>10</w:t>
            </w:r>
            <w:r w:rsidR="00B62CC1" w:rsidRPr="00DC1C0F">
              <w:rPr>
                <w:sz w:val="20"/>
                <w:szCs w:val="20"/>
              </w:rPr>
              <w:t>1,1</w:t>
            </w:r>
          </w:p>
        </w:tc>
      </w:tr>
      <w:tr w:rsidR="00EB3C58" w:rsidRPr="00DC1C0F" w:rsidTr="00053ABC">
        <w:tc>
          <w:tcPr>
            <w:tcW w:w="2581" w:type="dxa"/>
            <w:vAlign w:val="center"/>
          </w:tcPr>
          <w:p w:rsidR="00EB3C58" w:rsidRPr="00DC1C0F" w:rsidRDefault="00EB3C58" w:rsidP="00EB3C58">
            <w:pPr>
              <w:widowControl w:val="0"/>
              <w:tabs>
                <w:tab w:val="left" w:pos="567"/>
              </w:tabs>
              <w:jc w:val="both"/>
              <w:rPr>
                <w:sz w:val="20"/>
                <w:szCs w:val="20"/>
              </w:rPr>
            </w:pPr>
            <w:r w:rsidRPr="00DC1C0F">
              <w:rPr>
                <w:sz w:val="20"/>
                <w:szCs w:val="20"/>
              </w:rPr>
              <w:t>Объем платных услуг населению</w:t>
            </w:r>
          </w:p>
        </w:tc>
        <w:tc>
          <w:tcPr>
            <w:tcW w:w="1276" w:type="dxa"/>
            <w:vAlign w:val="center"/>
          </w:tcPr>
          <w:p w:rsidR="00EB3C58" w:rsidRPr="00DC1C0F" w:rsidRDefault="00EB3C58" w:rsidP="00EB3C58">
            <w:pPr>
              <w:widowControl w:val="0"/>
              <w:tabs>
                <w:tab w:val="left" w:pos="567"/>
              </w:tabs>
              <w:jc w:val="center"/>
              <w:rPr>
                <w:sz w:val="20"/>
                <w:szCs w:val="20"/>
              </w:rPr>
            </w:pPr>
            <w:r w:rsidRPr="00DC1C0F">
              <w:rPr>
                <w:sz w:val="20"/>
                <w:szCs w:val="20"/>
              </w:rPr>
              <w:t>млн. руб.</w:t>
            </w:r>
          </w:p>
        </w:tc>
        <w:tc>
          <w:tcPr>
            <w:tcW w:w="1276" w:type="dxa"/>
            <w:vAlign w:val="center"/>
          </w:tcPr>
          <w:p w:rsidR="00EB3C58" w:rsidRPr="00DC1C0F" w:rsidRDefault="00EB3C58" w:rsidP="00EB3C58">
            <w:pPr>
              <w:jc w:val="center"/>
              <w:rPr>
                <w:sz w:val="20"/>
                <w:szCs w:val="20"/>
              </w:rPr>
            </w:pPr>
            <w:r w:rsidRPr="00DC1C0F">
              <w:rPr>
                <w:sz w:val="20"/>
                <w:szCs w:val="20"/>
              </w:rPr>
              <w:t>1 115,4</w:t>
            </w:r>
          </w:p>
        </w:tc>
        <w:tc>
          <w:tcPr>
            <w:tcW w:w="1276" w:type="dxa"/>
            <w:vAlign w:val="center"/>
          </w:tcPr>
          <w:p w:rsidR="00EB3C58" w:rsidRPr="00DC1C0F" w:rsidRDefault="00EB3C58" w:rsidP="00EB3C58">
            <w:pPr>
              <w:jc w:val="center"/>
              <w:rPr>
                <w:sz w:val="20"/>
                <w:szCs w:val="20"/>
              </w:rPr>
            </w:pPr>
            <w:r w:rsidRPr="00DC1C0F">
              <w:rPr>
                <w:sz w:val="20"/>
                <w:szCs w:val="20"/>
              </w:rPr>
              <w:t>1 155,0</w:t>
            </w:r>
          </w:p>
        </w:tc>
        <w:tc>
          <w:tcPr>
            <w:tcW w:w="1417" w:type="dxa"/>
            <w:vAlign w:val="center"/>
          </w:tcPr>
          <w:p w:rsidR="00EB3C58" w:rsidRPr="00DC1C0F" w:rsidRDefault="00EB3C58" w:rsidP="00EB3C58">
            <w:pPr>
              <w:jc w:val="center"/>
              <w:rPr>
                <w:sz w:val="20"/>
                <w:szCs w:val="20"/>
              </w:rPr>
            </w:pPr>
            <w:r w:rsidRPr="00DC1C0F">
              <w:rPr>
                <w:sz w:val="20"/>
                <w:szCs w:val="20"/>
              </w:rPr>
              <w:t>1 195,0</w:t>
            </w:r>
          </w:p>
        </w:tc>
        <w:tc>
          <w:tcPr>
            <w:tcW w:w="1418" w:type="dxa"/>
            <w:shd w:val="clear" w:color="auto" w:fill="auto"/>
            <w:vAlign w:val="center"/>
          </w:tcPr>
          <w:p w:rsidR="00EB3C58" w:rsidRPr="00DC1C0F" w:rsidRDefault="00EB3C58" w:rsidP="00EB3C58">
            <w:pPr>
              <w:jc w:val="center"/>
              <w:rPr>
                <w:sz w:val="20"/>
                <w:szCs w:val="20"/>
              </w:rPr>
            </w:pPr>
            <w:r w:rsidRPr="00DC1C0F">
              <w:rPr>
                <w:sz w:val="20"/>
                <w:szCs w:val="20"/>
              </w:rPr>
              <w:t>1 234,0</w:t>
            </w:r>
          </w:p>
        </w:tc>
        <w:tc>
          <w:tcPr>
            <w:tcW w:w="1417" w:type="dxa"/>
            <w:shd w:val="clear" w:color="auto" w:fill="auto"/>
            <w:vAlign w:val="center"/>
          </w:tcPr>
          <w:p w:rsidR="00EB3C58" w:rsidRPr="00DC1C0F" w:rsidRDefault="00EB3C58" w:rsidP="00EB3C58">
            <w:pPr>
              <w:jc w:val="center"/>
              <w:rPr>
                <w:sz w:val="20"/>
                <w:szCs w:val="20"/>
              </w:rPr>
            </w:pPr>
            <w:r w:rsidRPr="00DC1C0F">
              <w:rPr>
                <w:sz w:val="20"/>
                <w:szCs w:val="20"/>
              </w:rPr>
              <w:t>1 241,0</w:t>
            </w:r>
          </w:p>
        </w:tc>
        <w:tc>
          <w:tcPr>
            <w:tcW w:w="1276" w:type="dxa"/>
            <w:shd w:val="clear" w:color="auto" w:fill="auto"/>
            <w:vAlign w:val="center"/>
          </w:tcPr>
          <w:p w:rsidR="00EB3C58" w:rsidRPr="00DC1C0F" w:rsidRDefault="00EB3C58" w:rsidP="00EB3C58">
            <w:pPr>
              <w:jc w:val="center"/>
              <w:rPr>
                <w:sz w:val="20"/>
                <w:szCs w:val="20"/>
              </w:rPr>
            </w:pPr>
            <w:r w:rsidRPr="00DC1C0F">
              <w:rPr>
                <w:sz w:val="20"/>
                <w:szCs w:val="20"/>
              </w:rPr>
              <w:t>1 279,0</w:t>
            </w:r>
          </w:p>
        </w:tc>
        <w:tc>
          <w:tcPr>
            <w:tcW w:w="1276" w:type="dxa"/>
            <w:shd w:val="clear" w:color="auto" w:fill="auto"/>
            <w:vAlign w:val="center"/>
          </w:tcPr>
          <w:p w:rsidR="00EB3C58" w:rsidRPr="00DC1C0F" w:rsidRDefault="00EB3C58" w:rsidP="00EB3C58">
            <w:pPr>
              <w:jc w:val="center"/>
              <w:rPr>
                <w:sz w:val="20"/>
                <w:szCs w:val="20"/>
              </w:rPr>
            </w:pPr>
            <w:r w:rsidRPr="00DC1C0F">
              <w:rPr>
                <w:sz w:val="20"/>
                <w:szCs w:val="20"/>
              </w:rPr>
              <w:t>1 291,0</w:t>
            </w:r>
          </w:p>
        </w:tc>
        <w:tc>
          <w:tcPr>
            <w:tcW w:w="1134" w:type="dxa"/>
            <w:shd w:val="clear" w:color="auto" w:fill="auto"/>
            <w:vAlign w:val="center"/>
          </w:tcPr>
          <w:p w:rsidR="00EB3C58" w:rsidRPr="00DC1C0F" w:rsidRDefault="00EB3C58" w:rsidP="00EB3C58">
            <w:pPr>
              <w:jc w:val="center"/>
              <w:rPr>
                <w:sz w:val="20"/>
                <w:szCs w:val="20"/>
              </w:rPr>
            </w:pPr>
            <w:r w:rsidRPr="00DC1C0F">
              <w:rPr>
                <w:sz w:val="20"/>
                <w:szCs w:val="20"/>
              </w:rPr>
              <w:t>1 329,0</w:t>
            </w:r>
          </w:p>
        </w:tc>
        <w:tc>
          <w:tcPr>
            <w:tcW w:w="1275" w:type="dxa"/>
            <w:shd w:val="clear" w:color="auto" w:fill="auto"/>
            <w:vAlign w:val="center"/>
          </w:tcPr>
          <w:p w:rsidR="00EB3C58" w:rsidRPr="00DC1C0F" w:rsidRDefault="00EB3C58" w:rsidP="00EB3C58">
            <w:pPr>
              <w:jc w:val="center"/>
              <w:rPr>
                <w:sz w:val="20"/>
                <w:szCs w:val="20"/>
              </w:rPr>
            </w:pPr>
            <w:r w:rsidRPr="00DC1C0F">
              <w:rPr>
                <w:sz w:val="20"/>
                <w:szCs w:val="20"/>
              </w:rPr>
              <w:t>1 347,0</w:t>
            </w:r>
          </w:p>
        </w:tc>
      </w:tr>
      <w:tr w:rsidR="00EB3C58" w:rsidRPr="00DC1C0F" w:rsidTr="00053ABC">
        <w:tc>
          <w:tcPr>
            <w:tcW w:w="2581" w:type="dxa"/>
            <w:vAlign w:val="center"/>
          </w:tcPr>
          <w:p w:rsidR="00EB3C58" w:rsidRPr="00DC1C0F" w:rsidRDefault="00EB3C58" w:rsidP="00EB3C58">
            <w:pPr>
              <w:widowControl w:val="0"/>
              <w:tabs>
                <w:tab w:val="left" w:pos="567"/>
              </w:tabs>
              <w:jc w:val="both"/>
              <w:rPr>
                <w:sz w:val="20"/>
                <w:szCs w:val="20"/>
              </w:rPr>
            </w:pPr>
            <w:r w:rsidRPr="00DC1C0F">
              <w:rPr>
                <w:sz w:val="20"/>
                <w:szCs w:val="20"/>
              </w:rPr>
              <w:t>Индекс физического объема платных услуг населению</w:t>
            </w:r>
          </w:p>
        </w:tc>
        <w:tc>
          <w:tcPr>
            <w:tcW w:w="1276" w:type="dxa"/>
            <w:vAlign w:val="center"/>
          </w:tcPr>
          <w:p w:rsidR="00EB3C58" w:rsidRPr="00DC1C0F" w:rsidRDefault="00EB3C58" w:rsidP="00EB3C58">
            <w:pPr>
              <w:widowControl w:val="0"/>
              <w:tabs>
                <w:tab w:val="left" w:pos="567"/>
              </w:tabs>
              <w:jc w:val="center"/>
              <w:rPr>
                <w:sz w:val="20"/>
                <w:szCs w:val="20"/>
              </w:rPr>
            </w:pPr>
            <w:r w:rsidRPr="00DC1C0F">
              <w:rPr>
                <w:sz w:val="20"/>
                <w:szCs w:val="20"/>
              </w:rPr>
              <w:t>в % к предыдущему году</w:t>
            </w:r>
          </w:p>
        </w:tc>
        <w:tc>
          <w:tcPr>
            <w:tcW w:w="1276" w:type="dxa"/>
            <w:vAlign w:val="center"/>
          </w:tcPr>
          <w:p w:rsidR="00EB3C58" w:rsidRPr="00DC1C0F" w:rsidRDefault="00EB3C58" w:rsidP="00EB3C58">
            <w:pPr>
              <w:jc w:val="center"/>
              <w:rPr>
                <w:sz w:val="20"/>
                <w:szCs w:val="20"/>
              </w:rPr>
            </w:pPr>
            <w:r w:rsidRPr="00DC1C0F">
              <w:rPr>
                <w:sz w:val="20"/>
                <w:szCs w:val="20"/>
              </w:rPr>
              <w:t>100,0</w:t>
            </w:r>
          </w:p>
        </w:tc>
        <w:tc>
          <w:tcPr>
            <w:tcW w:w="1276" w:type="dxa"/>
            <w:vAlign w:val="center"/>
          </w:tcPr>
          <w:p w:rsidR="00EB3C58" w:rsidRPr="00DC1C0F" w:rsidRDefault="00EB3C58" w:rsidP="00EB3C58">
            <w:pPr>
              <w:jc w:val="center"/>
              <w:rPr>
                <w:sz w:val="20"/>
                <w:szCs w:val="20"/>
              </w:rPr>
            </w:pPr>
            <w:r w:rsidRPr="00DC1C0F">
              <w:rPr>
                <w:sz w:val="20"/>
                <w:szCs w:val="20"/>
              </w:rPr>
              <w:t>95,0</w:t>
            </w:r>
          </w:p>
        </w:tc>
        <w:tc>
          <w:tcPr>
            <w:tcW w:w="1417" w:type="dxa"/>
            <w:vAlign w:val="center"/>
          </w:tcPr>
          <w:p w:rsidR="00EB3C58" w:rsidRPr="00DC1C0F" w:rsidRDefault="00EB3C58" w:rsidP="00B62CC1">
            <w:pPr>
              <w:jc w:val="center"/>
              <w:rPr>
                <w:sz w:val="20"/>
                <w:szCs w:val="20"/>
              </w:rPr>
            </w:pPr>
            <w:r w:rsidRPr="00DC1C0F">
              <w:rPr>
                <w:sz w:val="20"/>
                <w:szCs w:val="20"/>
              </w:rPr>
              <w:t>100,</w:t>
            </w:r>
            <w:r w:rsidR="00B62CC1" w:rsidRPr="00DC1C0F">
              <w:rPr>
                <w:sz w:val="20"/>
                <w:szCs w:val="20"/>
              </w:rPr>
              <w:t>2</w:t>
            </w:r>
          </w:p>
        </w:tc>
        <w:tc>
          <w:tcPr>
            <w:tcW w:w="1418" w:type="dxa"/>
            <w:shd w:val="clear" w:color="auto" w:fill="auto"/>
            <w:vAlign w:val="center"/>
          </w:tcPr>
          <w:p w:rsidR="00EB3C58" w:rsidRPr="00DC1C0F" w:rsidRDefault="00EB3C58" w:rsidP="00EB3C58">
            <w:pPr>
              <w:jc w:val="center"/>
              <w:rPr>
                <w:sz w:val="20"/>
                <w:szCs w:val="20"/>
              </w:rPr>
            </w:pPr>
            <w:r w:rsidRPr="00DC1C0F">
              <w:rPr>
                <w:sz w:val="20"/>
                <w:szCs w:val="20"/>
              </w:rPr>
              <w:t>100,0</w:t>
            </w:r>
          </w:p>
        </w:tc>
        <w:tc>
          <w:tcPr>
            <w:tcW w:w="1417" w:type="dxa"/>
            <w:shd w:val="clear" w:color="auto" w:fill="auto"/>
            <w:vAlign w:val="center"/>
          </w:tcPr>
          <w:p w:rsidR="00EB3C58" w:rsidRPr="00DC1C0F" w:rsidRDefault="00EB3C58" w:rsidP="00B62CC1">
            <w:pPr>
              <w:jc w:val="center"/>
              <w:rPr>
                <w:sz w:val="20"/>
                <w:szCs w:val="20"/>
              </w:rPr>
            </w:pPr>
            <w:r w:rsidRPr="00DC1C0F">
              <w:rPr>
                <w:sz w:val="20"/>
                <w:szCs w:val="20"/>
              </w:rPr>
              <w:t>100,</w:t>
            </w:r>
            <w:r w:rsidR="00B62CC1" w:rsidRPr="00DC1C0F">
              <w:rPr>
                <w:sz w:val="20"/>
                <w:szCs w:val="20"/>
              </w:rPr>
              <w:t>6</w:t>
            </w:r>
          </w:p>
        </w:tc>
        <w:tc>
          <w:tcPr>
            <w:tcW w:w="1276" w:type="dxa"/>
            <w:shd w:val="clear" w:color="auto" w:fill="auto"/>
            <w:vAlign w:val="center"/>
          </w:tcPr>
          <w:p w:rsidR="00EB3C58" w:rsidRPr="00DC1C0F" w:rsidRDefault="00EB3C58" w:rsidP="00EB3C58">
            <w:pPr>
              <w:jc w:val="center"/>
              <w:rPr>
                <w:sz w:val="20"/>
                <w:szCs w:val="20"/>
              </w:rPr>
            </w:pPr>
            <w:r w:rsidRPr="00DC1C0F">
              <w:rPr>
                <w:sz w:val="20"/>
                <w:szCs w:val="20"/>
              </w:rPr>
              <w:t>100,2</w:t>
            </w:r>
          </w:p>
        </w:tc>
        <w:tc>
          <w:tcPr>
            <w:tcW w:w="1276" w:type="dxa"/>
            <w:shd w:val="clear" w:color="auto" w:fill="auto"/>
            <w:vAlign w:val="center"/>
          </w:tcPr>
          <w:p w:rsidR="00EB3C58" w:rsidRPr="00DC1C0F" w:rsidRDefault="00EB3C58" w:rsidP="00B62CC1">
            <w:pPr>
              <w:jc w:val="center"/>
              <w:rPr>
                <w:sz w:val="20"/>
                <w:szCs w:val="20"/>
              </w:rPr>
            </w:pPr>
            <w:r w:rsidRPr="00DC1C0F">
              <w:rPr>
                <w:sz w:val="20"/>
                <w:szCs w:val="20"/>
              </w:rPr>
              <w:t>10</w:t>
            </w:r>
            <w:r w:rsidR="00B62CC1" w:rsidRPr="00DC1C0F">
              <w:rPr>
                <w:sz w:val="20"/>
                <w:szCs w:val="20"/>
              </w:rPr>
              <w:t>1,1</w:t>
            </w:r>
          </w:p>
        </w:tc>
        <w:tc>
          <w:tcPr>
            <w:tcW w:w="1134" w:type="dxa"/>
            <w:shd w:val="clear" w:color="auto" w:fill="auto"/>
            <w:vAlign w:val="center"/>
          </w:tcPr>
          <w:p w:rsidR="00EB3C58" w:rsidRPr="00DC1C0F" w:rsidRDefault="00EB3C58" w:rsidP="00EB3C58">
            <w:pPr>
              <w:jc w:val="center"/>
              <w:rPr>
                <w:sz w:val="20"/>
                <w:szCs w:val="20"/>
              </w:rPr>
            </w:pPr>
            <w:r w:rsidRPr="00DC1C0F">
              <w:rPr>
                <w:sz w:val="20"/>
                <w:szCs w:val="20"/>
              </w:rPr>
              <w:t>100,5</w:t>
            </w:r>
          </w:p>
        </w:tc>
        <w:tc>
          <w:tcPr>
            <w:tcW w:w="1275" w:type="dxa"/>
            <w:shd w:val="clear" w:color="auto" w:fill="auto"/>
            <w:vAlign w:val="center"/>
          </w:tcPr>
          <w:p w:rsidR="00EB3C58" w:rsidRPr="00DC1C0F" w:rsidRDefault="00EB3C58" w:rsidP="00B62CC1">
            <w:pPr>
              <w:jc w:val="center"/>
              <w:rPr>
                <w:sz w:val="20"/>
                <w:szCs w:val="20"/>
              </w:rPr>
            </w:pPr>
            <w:r w:rsidRPr="00DC1C0F">
              <w:rPr>
                <w:sz w:val="20"/>
                <w:szCs w:val="20"/>
              </w:rPr>
              <w:t>101</w:t>
            </w:r>
            <w:r w:rsidR="00B62CC1" w:rsidRPr="00DC1C0F">
              <w:rPr>
                <w:sz w:val="20"/>
                <w:szCs w:val="20"/>
              </w:rPr>
              <w:t>,2</w:t>
            </w:r>
          </w:p>
        </w:tc>
      </w:tr>
      <w:tr w:rsidR="00C57366" w:rsidRPr="00DC1C0F" w:rsidTr="00053ABC">
        <w:tc>
          <w:tcPr>
            <w:tcW w:w="15622" w:type="dxa"/>
            <w:gridSpan w:val="11"/>
            <w:shd w:val="clear" w:color="auto" w:fill="auto"/>
            <w:vAlign w:val="center"/>
          </w:tcPr>
          <w:p w:rsidR="00C57366" w:rsidRPr="00DC1C0F" w:rsidRDefault="00C57366" w:rsidP="00F557AB">
            <w:pPr>
              <w:widowControl w:val="0"/>
              <w:tabs>
                <w:tab w:val="left" w:pos="567"/>
              </w:tabs>
              <w:jc w:val="center"/>
              <w:rPr>
                <w:b/>
                <w:sz w:val="20"/>
                <w:szCs w:val="20"/>
              </w:rPr>
            </w:pPr>
            <w:r w:rsidRPr="00DC1C0F">
              <w:rPr>
                <w:b/>
                <w:sz w:val="20"/>
                <w:szCs w:val="20"/>
              </w:rPr>
              <w:t>6. Малое и среднее предпринимательство</w:t>
            </w:r>
          </w:p>
        </w:tc>
      </w:tr>
      <w:tr w:rsidR="00EB3C58" w:rsidRPr="00DC1C0F" w:rsidTr="00053ABC">
        <w:tc>
          <w:tcPr>
            <w:tcW w:w="2581" w:type="dxa"/>
            <w:vAlign w:val="center"/>
          </w:tcPr>
          <w:p w:rsidR="00EB3C58" w:rsidRPr="00DC1C0F" w:rsidRDefault="00EB3C58" w:rsidP="00EB3C58">
            <w:pPr>
              <w:widowControl w:val="0"/>
              <w:tabs>
                <w:tab w:val="left" w:pos="567"/>
              </w:tabs>
              <w:jc w:val="both"/>
              <w:rPr>
                <w:sz w:val="20"/>
                <w:szCs w:val="20"/>
              </w:rPr>
            </w:pPr>
            <w:r w:rsidRPr="00DC1C0F">
              <w:rPr>
                <w:sz w:val="20"/>
                <w:szCs w:val="20"/>
              </w:rPr>
              <w:t>Число малых и средних (включая микро) предприятий на конец года</w:t>
            </w:r>
          </w:p>
        </w:tc>
        <w:tc>
          <w:tcPr>
            <w:tcW w:w="1276" w:type="dxa"/>
            <w:vAlign w:val="center"/>
          </w:tcPr>
          <w:p w:rsidR="00EB3C58" w:rsidRPr="00DC1C0F" w:rsidRDefault="00EB3C58" w:rsidP="00EB3C58">
            <w:pPr>
              <w:widowControl w:val="0"/>
              <w:tabs>
                <w:tab w:val="left" w:pos="567"/>
              </w:tabs>
              <w:jc w:val="center"/>
              <w:rPr>
                <w:sz w:val="20"/>
                <w:szCs w:val="20"/>
              </w:rPr>
            </w:pPr>
            <w:r w:rsidRPr="00DC1C0F">
              <w:rPr>
                <w:sz w:val="20"/>
                <w:szCs w:val="20"/>
              </w:rPr>
              <w:t>единиц</w:t>
            </w:r>
          </w:p>
        </w:tc>
        <w:tc>
          <w:tcPr>
            <w:tcW w:w="1276" w:type="dxa"/>
            <w:vAlign w:val="center"/>
          </w:tcPr>
          <w:p w:rsidR="00EB3C58" w:rsidRPr="00DC1C0F" w:rsidRDefault="00EB3C58" w:rsidP="00EB3C58">
            <w:pPr>
              <w:jc w:val="center"/>
              <w:rPr>
                <w:sz w:val="20"/>
                <w:szCs w:val="20"/>
              </w:rPr>
            </w:pPr>
            <w:r w:rsidRPr="00DC1C0F">
              <w:rPr>
                <w:sz w:val="20"/>
                <w:szCs w:val="20"/>
              </w:rPr>
              <w:t>809</w:t>
            </w:r>
          </w:p>
        </w:tc>
        <w:tc>
          <w:tcPr>
            <w:tcW w:w="1276" w:type="dxa"/>
            <w:vAlign w:val="center"/>
          </w:tcPr>
          <w:p w:rsidR="00EB3C58" w:rsidRPr="00DC1C0F" w:rsidRDefault="00EB3C58" w:rsidP="00EB3C58">
            <w:pPr>
              <w:jc w:val="center"/>
              <w:rPr>
                <w:sz w:val="20"/>
                <w:szCs w:val="20"/>
              </w:rPr>
            </w:pPr>
            <w:r w:rsidRPr="00DC1C0F">
              <w:rPr>
                <w:sz w:val="20"/>
                <w:szCs w:val="20"/>
              </w:rPr>
              <w:t>838</w:t>
            </w:r>
          </w:p>
        </w:tc>
        <w:tc>
          <w:tcPr>
            <w:tcW w:w="1417" w:type="dxa"/>
            <w:vAlign w:val="center"/>
          </w:tcPr>
          <w:p w:rsidR="00EB3C58" w:rsidRPr="00DC1C0F" w:rsidRDefault="00EB3C58" w:rsidP="00EB3C58">
            <w:pPr>
              <w:jc w:val="center"/>
              <w:rPr>
                <w:sz w:val="20"/>
                <w:szCs w:val="20"/>
              </w:rPr>
            </w:pPr>
            <w:r w:rsidRPr="00DC1C0F">
              <w:rPr>
                <w:sz w:val="20"/>
                <w:szCs w:val="20"/>
              </w:rPr>
              <w:t>873</w:t>
            </w:r>
          </w:p>
        </w:tc>
        <w:tc>
          <w:tcPr>
            <w:tcW w:w="1418" w:type="dxa"/>
            <w:shd w:val="clear" w:color="auto" w:fill="auto"/>
            <w:vAlign w:val="center"/>
          </w:tcPr>
          <w:p w:rsidR="00EB3C58" w:rsidRPr="00DC1C0F" w:rsidRDefault="00EB3C58" w:rsidP="00EB3C58">
            <w:pPr>
              <w:jc w:val="center"/>
              <w:rPr>
                <w:sz w:val="20"/>
                <w:szCs w:val="20"/>
              </w:rPr>
            </w:pPr>
            <w:r w:rsidRPr="00DC1C0F">
              <w:rPr>
                <w:sz w:val="20"/>
                <w:szCs w:val="20"/>
              </w:rPr>
              <w:t>882</w:t>
            </w:r>
          </w:p>
        </w:tc>
        <w:tc>
          <w:tcPr>
            <w:tcW w:w="1417" w:type="dxa"/>
            <w:shd w:val="clear" w:color="auto" w:fill="auto"/>
            <w:vAlign w:val="center"/>
          </w:tcPr>
          <w:p w:rsidR="00EB3C58" w:rsidRPr="00DC1C0F" w:rsidRDefault="00EB3C58" w:rsidP="00EB3C58">
            <w:pPr>
              <w:jc w:val="center"/>
              <w:rPr>
                <w:sz w:val="20"/>
                <w:szCs w:val="20"/>
              </w:rPr>
            </w:pPr>
            <w:r w:rsidRPr="00DC1C0F">
              <w:rPr>
                <w:sz w:val="20"/>
                <w:szCs w:val="20"/>
              </w:rPr>
              <w:t>891</w:t>
            </w:r>
          </w:p>
        </w:tc>
        <w:tc>
          <w:tcPr>
            <w:tcW w:w="1276" w:type="dxa"/>
            <w:shd w:val="clear" w:color="auto" w:fill="auto"/>
            <w:vAlign w:val="center"/>
          </w:tcPr>
          <w:p w:rsidR="00EB3C58" w:rsidRPr="00DC1C0F" w:rsidRDefault="00EB3C58" w:rsidP="00EB3C58">
            <w:pPr>
              <w:jc w:val="center"/>
              <w:rPr>
                <w:sz w:val="20"/>
                <w:szCs w:val="20"/>
              </w:rPr>
            </w:pPr>
            <w:r w:rsidRPr="00DC1C0F">
              <w:rPr>
                <w:sz w:val="20"/>
                <w:szCs w:val="20"/>
              </w:rPr>
              <w:t>890</w:t>
            </w:r>
          </w:p>
        </w:tc>
        <w:tc>
          <w:tcPr>
            <w:tcW w:w="1276" w:type="dxa"/>
            <w:shd w:val="clear" w:color="auto" w:fill="auto"/>
            <w:vAlign w:val="center"/>
          </w:tcPr>
          <w:p w:rsidR="00EB3C58" w:rsidRPr="00DC1C0F" w:rsidRDefault="00EB3C58" w:rsidP="00EB3C58">
            <w:pPr>
              <w:jc w:val="center"/>
              <w:rPr>
                <w:sz w:val="20"/>
                <w:szCs w:val="20"/>
              </w:rPr>
            </w:pPr>
            <w:r w:rsidRPr="00DC1C0F">
              <w:rPr>
                <w:sz w:val="20"/>
                <w:szCs w:val="20"/>
              </w:rPr>
              <w:t>902</w:t>
            </w:r>
          </w:p>
        </w:tc>
        <w:tc>
          <w:tcPr>
            <w:tcW w:w="1134" w:type="dxa"/>
            <w:shd w:val="clear" w:color="auto" w:fill="auto"/>
            <w:vAlign w:val="center"/>
          </w:tcPr>
          <w:p w:rsidR="00EB3C58" w:rsidRPr="00DC1C0F" w:rsidRDefault="00EB3C58" w:rsidP="00EB3C58">
            <w:pPr>
              <w:jc w:val="center"/>
              <w:rPr>
                <w:sz w:val="20"/>
                <w:szCs w:val="20"/>
              </w:rPr>
            </w:pPr>
            <w:r w:rsidRPr="00DC1C0F">
              <w:rPr>
                <w:sz w:val="20"/>
                <w:szCs w:val="20"/>
              </w:rPr>
              <w:t>900</w:t>
            </w:r>
          </w:p>
        </w:tc>
        <w:tc>
          <w:tcPr>
            <w:tcW w:w="1275" w:type="dxa"/>
            <w:shd w:val="clear" w:color="auto" w:fill="auto"/>
            <w:vAlign w:val="center"/>
          </w:tcPr>
          <w:p w:rsidR="00EB3C58" w:rsidRPr="00DC1C0F" w:rsidRDefault="00EB3C58" w:rsidP="00EB3C58">
            <w:pPr>
              <w:jc w:val="center"/>
              <w:rPr>
                <w:sz w:val="20"/>
                <w:szCs w:val="20"/>
              </w:rPr>
            </w:pPr>
            <w:r w:rsidRPr="00DC1C0F">
              <w:rPr>
                <w:sz w:val="20"/>
                <w:szCs w:val="20"/>
              </w:rPr>
              <w:t>930</w:t>
            </w:r>
          </w:p>
        </w:tc>
      </w:tr>
      <w:tr w:rsidR="00EB3C58" w:rsidRPr="00DC1C0F" w:rsidTr="00053ABC">
        <w:tc>
          <w:tcPr>
            <w:tcW w:w="2581" w:type="dxa"/>
            <w:vAlign w:val="center"/>
          </w:tcPr>
          <w:p w:rsidR="00EB3C58" w:rsidRPr="00DC1C0F" w:rsidRDefault="00EB3C58" w:rsidP="00EB3C58">
            <w:pPr>
              <w:widowControl w:val="0"/>
              <w:tabs>
                <w:tab w:val="left" w:pos="567"/>
              </w:tabs>
              <w:jc w:val="both"/>
              <w:rPr>
                <w:sz w:val="20"/>
                <w:szCs w:val="20"/>
              </w:rPr>
            </w:pPr>
            <w:r w:rsidRPr="00DC1C0F">
              <w:rPr>
                <w:sz w:val="20"/>
                <w:szCs w:val="20"/>
              </w:rPr>
              <w:t>Численность работающих в малом и среднем бизнесе</w:t>
            </w:r>
          </w:p>
        </w:tc>
        <w:tc>
          <w:tcPr>
            <w:tcW w:w="1276" w:type="dxa"/>
            <w:vAlign w:val="center"/>
          </w:tcPr>
          <w:p w:rsidR="00EB3C58" w:rsidRPr="00DC1C0F" w:rsidRDefault="00EB3C58" w:rsidP="00EB3C58">
            <w:pPr>
              <w:widowControl w:val="0"/>
              <w:tabs>
                <w:tab w:val="left" w:pos="567"/>
              </w:tabs>
              <w:jc w:val="center"/>
              <w:rPr>
                <w:sz w:val="20"/>
                <w:szCs w:val="20"/>
              </w:rPr>
            </w:pPr>
            <w:r w:rsidRPr="00DC1C0F">
              <w:rPr>
                <w:sz w:val="20"/>
                <w:szCs w:val="20"/>
              </w:rPr>
              <w:t>тыс. чел.</w:t>
            </w:r>
          </w:p>
        </w:tc>
        <w:tc>
          <w:tcPr>
            <w:tcW w:w="1276" w:type="dxa"/>
            <w:vAlign w:val="center"/>
          </w:tcPr>
          <w:p w:rsidR="00EB3C58" w:rsidRPr="00DC1C0F" w:rsidRDefault="00EB3C58" w:rsidP="00EB3C58">
            <w:pPr>
              <w:jc w:val="center"/>
              <w:rPr>
                <w:sz w:val="20"/>
                <w:szCs w:val="20"/>
              </w:rPr>
            </w:pPr>
            <w:r w:rsidRPr="00DC1C0F">
              <w:rPr>
                <w:sz w:val="20"/>
                <w:szCs w:val="20"/>
              </w:rPr>
              <w:t>3,947</w:t>
            </w:r>
          </w:p>
        </w:tc>
        <w:tc>
          <w:tcPr>
            <w:tcW w:w="1276" w:type="dxa"/>
            <w:vAlign w:val="center"/>
          </w:tcPr>
          <w:p w:rsidR="00EB3C58" w:rsidRPr="00DC1C0F" w:rsidRDefault="00EB3C58" w:rsidP="00EB3C58">
            <w:pPr>
              <w:jc w:val="center"/>
              <w:rPr>
                <w:sz w:val="20"/>
                <w:szCs w:val="20"/>
              </w:rPr>
            </w:pPr>
            <w:r w:rsidRPr="00DC1C0F">
              <w:rPr>
                <w:sz w:val="20"/>
                <w:szCs w:val="20"/>
              </w:rPr>
              <w:t>5,05</w:t>
            </w:r>
          </w:p>
        </w:tc>
        <w:tc>
          <w:tcPr>
            <w:tcW w:w="1417" w:type="dxa"/>
            <w:vAlign w:val="center"/>
          </w:tcPr>
          <w:p w:rsidR="00EB3C58" w:rsidRPr="00DC1C0F" w:rsidRDefault="00EB3C58" w:rsidP="00EB3C58">
            <w:pPr>
              <w:jc w:val="center"/>
              <w:rPr>
                <w:sz w:val="20"/>
                <w:szCs w:val="20"/>
              </w:rPr>
            </w:pPr>
            <w:r w:rsidRPr="00DC1C0F">
              <w:rPr>
                <w:sz w:val="20"/>
                <w:szCs w:val="20"/>
              </w:rPr>
              <w:t>5,3</w:t>
            </w:r>
          </w:p>
        </w:tc>
        <w:tc>
          <w:tcPr>
            <w:tcW w:w="1418" w:type="dxa"/>
            <w:shd w:val="clear" w:color="auto" w:fill="auto"/>
            <w:vAlign w:val="center"/>
          </w:tcPr>
          <w:p w:rsidR="00EB3C58" w:rsidRPr="00DC1C0F" w:rsidRDefault="00EB3C58" w:rsidP="00EB3C58">
            <w:pPr>
              <w:jc w:val="center"/>
              <w:rPr>
                <w:sz w:val="20"/>
                <w:szCs w:val="20"/>
              </w:rPr>
            </w:pPr>
            <w:r w:rsidRPr="00DC1C0F">
              <w:rPr>
                <w:sz w:val="20"/>
                <w:szCs w:val="20"/>
              </w:rPr>
              <w:t>5,1</w:t>
            </w:r>
          </w:p>
        </w:tc>
        <w:tc>
          <w:tcPr>
            <w:tcW w:w="1417" w:type="dxa"/>
            <w:shd w:val="clear" w:color="auto" w:fill="auto"/>
            <w:vAlign w:val="center"/>
          </w:tcPr>
          <w:p w:rsidR="00EB3C58" w:rsidRPr="00DC1C0F" w:rsidRDefault="00EB3C58" w:rsidP="00EB3C58">
            <w:pPr>
              <w:jc w:val="center"/>
              <w:rPr>
                <w:sz w:val="20"/>
                <w:szCs w:val="20"/>
              </w:rPr>
            </w:pPr>
            <w:r w:rsidRPr="00DC1C0F">
              <w:rPr>
                <w:sz w:val="20"/>
                <w:szCs w:val="20"/>
              </w:rPr>
              <w:t>5,4</w:t>
            </w:r>
          </w:p>
        </w:tc>
        <w:tc>
          <w:tcPr>
            <w:tcW w:w="1276" w:type="dxa"/>
            <w:shd w:val="clear" w:color="auto" w:fill="auto"/>
            <w:vAlign w:val="center"/>
          </w:tcPr>
          <w:p w:rsidR="00EB3C58" w:rsidRPr="00DC1C0F" w:rsidRDefault="00EB3C58" w:rsidP="00EB3C58">
            <w:pPr>
              <w:jc w:val="center"/>
              <w:rPr>
                <w:sz w:val="20"/>
                <w:szCs w:val="20"/>
              </w:rPr>
            </w:pPr>
            <w:r w:rsidRPr="00DC1C0F">
              <w:rPr>
                <w:sz w:val="20"/>
                <w:szCs w:val="20"/>
              </w:rPr>
              <w:t>5,2</w:t>
            </w:r>
          </w:p>
        </w:tc>
        <w:tc>
          <w:tcPr>
            <w:tcW w:w="1276" w:type="dxa"/>
            <w:shd w:val="clear" w:color="auto" w:fill="auto"/>
            <w:vAlign w:val="center"/>
          </w:tcPr>
          <w:p w:rsidR="00EB3C58" w:rsidRPr="00DC1C0F" w:rsidRDefault="00EB3C58" w:rsidP="00EB3C58">
            <w:pPr>
              <w:jc w:val="center"/>
              <w:rPr>
                <w:sz w:val="20"/>
                <w:szCs w:val="20"/>
              </w:rPr>
            </w:pPr>
            <w:r w:rsidRPr="00DC1C0F">
              <w:rPr>
                <w:sz w:val="20"/>
                <w:szCs w:val="20"/>
              </w:rPr>
              <w:t>5,5</w:t>
            </w:r>
          </w:p>
        </w:tc>
        <w:tc>
          <w:tcPr>
            <w:tcW w:w="1134" w:type="dxa"/>
            <w:shd w:val="clear" w:color="auto" w:fill="auto"/>
            <w:vAlign w:val="center"/>
          </w:tcPr>
          <w:p w:rsidR="00EB3C58" w:rsidRPr="00DC1C0F" w:rsidRDefault="00EB3C58" w:rsidP="008D222C">
            <w:pPr>
              <w:jc w:val="center"/>
              <w:rPr>
                <w:sz w:val="20"/>
                <w:szCs w:val="20"/>
              </w:rPr>
            </w:pPr>
            <w:r w:rsidRPr="00DC1C0F">
              <w:rPr>
                <w:sz w:val="20"/>
                <w:szCs w:val="20"/>
              </w:rPr>
              <w:t>5,</w:t>
            </w:r>
            <w:r w:rsidR="008D222C" w:rsidRPr="00DC1C0F">
              <w:rPr>
                <w:sz w:val="20"/>
                <w:szCs w:val="20"/>
              </w:rPr>
              <w:t>3</w:t>
            </w:r>
          </w:p>
        </w:tc>
        <w:tc>
          <w:tcPr>
            <w:tcW w:w="1275" w:type="dxa"/>
            <w:shd w:val="clear" w:color="auto" w:fill="auto"/>
            <w:vAlign w:val="center"/>
          </w:tcPr>
          <w:p w:rsidR="00EB3C58" w:rsidRPr="00DC1C0F" w:rsidRDefault="00EB3C58" w:rsidP="00EB3C58">
            <w:pPr>
              <w:jc w:val="center"/>
              <w:rPr>
                <w:sz w:val="20"/>
                <w:szCs w:val="20"/>
              </w:rPr>
            </w:pPr>
            <w:r w:rsidRPr="00DC1C0F">
              <w:rPr>
                <w:sz w:val="20"/>
                <w:szCs w:val="20"/>
              </w:rPr>
              <w:t>5,6</w:t>
            </w:r>
          </w:p>
        </w:tc>
      </w:tr>
      <w:tr w:rsidR="00C57366" w:rsidRPr="00DC1C0F" w:rsidTr="00053ABC">
        <w:tc>
          <w:tcPr>
            <w:tcW w:w="15622" w:type="dxa"/>
            <w:gridSpan w:val="11"/>
            <w:shd w:val="clear" w:color="auto" w:fill="auto"/>
            <w:vAlign w:val="center"/>
          </w:tcPr>
          <w:p w:rsidR="00C57366" w:rsidRPr="00DC1C0F" w:rsidRDefault="00C57366" w:rsidP="00F557AB">
            <w:pPr>
              <w:widowControl w:val="0"/>
              <w:tabs>
                <w:tab w:val="left" w:pos="567"/>
              </w:tabs>
              <w:jc w:val="center"/>
              <w:rPr>
                <w:b/>
                <w:sz w:val="20"/>
                <w:szCs w:val="20"/>
              </w:rPr>
            </w:pPr>
            <w:r w:rsidRPr="00DC1C0F">
              <w:rPr>
                <w:b/>
                <w:sz w:val="20"/>
                <w:szCs w:val="20"/>
              </w:rPr>
              <w:t>7. Инвестиции</w:t>
            </w:r>
          </w:p>
        </w:tc>
      </w:tr>
      <w:tr w:rsidR="00C57366" w:rsidRPr="00DC1C0F" w:rsidTr="00053ABC">
        <w:tc>
          <w:tcPr>
            <w:tcW w:w="2581" w:type="dxa"/>
            <w:vAlign w:val="center"/>
          </w:tcPr>
          <w:p w:rsidR="00C57366" w:rsidRPr="00DC1C0F" w:rsidRDefault="00C57366" w:rsidP="00F557AB">
            <w:pPr>
              <w:widowControl w:val="0"/>
              <w:tabs>
                <w:tab w:val="left" w:pos="567"/>
              </w:tabs>
              <w:jc w:val="both"/>
              <w:rPr>
                <w:sz w:val="20"/>
                <w:szCs w:val="20"/>
              </w:rPr>
            </w:pPr>
            <w:r w:rsidRPr="00DC1C0F">
              <w:rPr>
                <w:sz w:val="20"/>
                <w:szCs w:val="20"/>
              </w:rPr>
              <w:t>Объем инвестиций в основной капитал за счет всех источников финансирования, всего</w:t>
            </w:r>
          </w:p>
        </w:tc>
        <w:tc>
          <w:tcPr>
            <w:tcW w:w="1276" w:type="dxa"/>
            <w:vAlign w:val="center"/>
          </w:tcPr>
          <w:p w:rsidR="00C57366" w:rsidRPr="00DC1C0F" w:rsidRDefault="00C57366" w:rsidP="00F557AB">
            <w:pPr>
              <w:widowControl w:val="0"/>
              <w:tabs>
                <w:tab w:val="left" w:pos="567"/>
              </w:tabs>
              <w:jc w:val="center"/>
              <w:rPr>
                <w:sz w:val="20"/>
                <w:szCs w:val="20"/>
              </w:rPr>
            </w:pPr>
            <w:r w:rsidRPr="00DC1C0F">
              <w:rPr>
                <w:sz w:val="20"/>
                <w:szCs w:val="20"/>
              </w:rPr>
              <w:t>млрд. руб.</w:t>
            </w:r>
          </w:p>
        </w:tc>
        <w:tc>
          <w:tcPr>
            <w:tcW w:w="1276" w:type="dxa"/>
            <w:shd w:val="clear" w:color="auto" w:fill="auto"/>
            <w:vAlign w:val="center"/>
          </w:tcPr>
          <w:p w:rsidR="00C57366" w:rsidRPr="00DC1C0F" w:rsidRDefault="00B11D71" w:rsidP="00B11D71">
            <w:pPr>
              <w:jc w:val="center"/>
              <w:rPr>
                <w:sz w:val="20"/>
                <w:szCs w:val="20"/>
              </w:rPr>
            </w:pPr>
            <w:r w:rsidRPr="00DC1C0F">
              <w:rPr>
                <w:sz w:val="20"/>
                <w:szCs w:val="20"/>
              </w:rPr>
              <w:t>149,7</w:t>
            </w:r>
          </w:p>
        </w:tc>
        <w:tc>
          <w:tcPr>
            <w:tcW w:w="1276" w:type="dxa"/>
            <w:shd w:val="clear" w:color="auto" w:fill="auto"/>
            <w:vAlign w:val="center"/>
          </w:tcPr>
          <w:p w:rsidR="00C57366" w:rsidRPr="00DC1C0F" w:rsidRDefault="00B11D71" w:rsidP="00F557AB">
            <w:pPr>
              <w:jc w:val="center"/>
              <w:rPr>
                <w:sz w:val="20"/>
                <w:szCs w:val="20"/>
              </w:rPr>
            </w:pPr>
            <w:r w:rsidRPr="00DC1C0F">
              <w:rPr>
                <w:sz w:val="20"/>
                <w:szCs w:val="20"/>
              </w:rPr>
              <w:t>180</w:t>
            </w:r>
            <w:r w:rsidR="00C57366" w:rsidRPr="00DC1C0F">
              <w:rPr>
                <w:sz w:val="20"/>
                <w:szCs w:val="20"/>
              </w:rPr>
              <w:t>,7</w:t>
            </w:r>
          </w:p>
        </w:tc>
        <w:tc>
          <w:tcPr>
            <w:tcW w:w="1417" w:type="dxa"/>
            <w:shd w:val="clear" w:color="auto" w:fill="auto"/>
            <w:vAlign w:val="center"/>
          </w:tcPr>
          <w:p w:rsidR="00C57366" w:rsidRPr="00DC1C0F" w:rsidRDefault="00C57366" w:rsidP="00710F86">
            <w:pPr>
              <w:jc w:val="center"/>
              <w:rPr>
                <w:sz w:val="20"/>
                <w:szCs w:val="20"/>
              </w:rPr>
            </w:pPr>
            <w:r w:rsidRPr="00DC1C0F">
              <w:rPr>
                <w:sz w:val="20"/>
                <w:szCs w:val="20"/>
              </w:rPr>
              <w:t>1</w:t>
            </w:r>
            <w:r w:rsidR="00710F86" w:rsidRPr="00DC1C0F">
              <w:rPr>
                <w:sz w:val="20"/>
                <w:szCs w:val="20"/>
              </w:rPr>
              <w:t>89,9</w:t>
            </w:r>
          </w:p>
        </w:tc>
        <w:tc>
          <w:tcPr>
            <w:tcW w:w="1418" w:type="dxa"/>
            <w:shd w:val="clear" w:color="auto" w:fill="auto"/>
            <w:vAlign w:val="center"/>
          </w:tcPr>
          <w:p w:rsidR="00C57366" w:rsidRPr="00DC1C0F" w:rsidRDefault="00C57366" w:rsidP="00710F86">
            <w:pPr>
              <w:jc w:val="center"/>
              <w:rPr>
                <w:sz w:val="20"/>
                <w:szCs w:val="20"/>
              </w:rPr>
            </w:pPr>
            <w:r w:rsidRPr="00DC1C0F">
              <w:rPr>
                <w:sz w:val="20"/>
                <w:szCs w:val="20"/>
              </w:rPr>
              <w:t>1</w:t>
            </w:r>
            <w:r w:rsidR="00DC2F03" w:rsidRPr="00DC1C0F">
              <w:rPr>
                <w:sz w:val="20"/>
                <w:szCs w:val="20"/>
              </w:rPr>
              <w:t>9</w:t>
            </w:r>
            <w:r w:rsidR="00710F86" w:rsidRPr="00DC1C0F">
              <w:rPr>
                <w:sz w:val="20"/>
                <w:szCs w:val="20"/>
              </w:rPr>
              <w:t>2</w:t>
            </w:r>
            <w:r w:rsidRPr="00DC1C0F">
              <w:rPr>
                <w:sz w:val="20"/>
                <w:szCs w:val="20"/>
              </w:rPr>
              <w:t>,</w:t>
            </w:r>
            <w:r w:rsidR="00710F86" w:rsidRPr="00DC1C0F">
              <w:rPr>
                <w:sz w:val="20"/>
                <w:szCs w:val="20"/>
              </w:rPr>
              <w:t>7</w:t>
            </w:r>
          </w:p>
        </w:tc>
        <w:tc>
          <w:tcPr>
            <w:tcW w:w="1417" w:type="dxa"/>
            <w:shd w:val="clear" w:color="auto" w:fill="auto"/>
            <w:vAlign w:val="center"/>
          </w:tcPr>
          <w:p w:rsidR="00C57366" w:rsidRPr="00DC1C0F" w:rsidRDefault="00710F86" w:rsidP="00710F86">
            <w:pPr>
              <w:jc w:val="center"/>
              <w:rPr>
                <w:sz w:val="20"/>
                <w:szCs w:val="20"/>
              </w:rPr>
            </w:pPr>
            <w:r w:rsidRPr="00DC1C0F">
              <w:rPr>
                <w:sz w:val="20"/>
                <w:szCs w:val="20"/>
              </w:rPr>
              <w:t>195</w:t>
            </w:r>
            <w:r w:rsidR="00C57366" w:rsidRPr="00DC1C0F">
              <w:rPr>
                <w:sz w:val="20"/>
                <w:szCs w:val="20"/>
              </w:rPr>
              <w:t>,</w:t>
            </w:r>
            <w:r w:rsidRPr="00DC1C0F">
              <w:rPr>
                <w:sz w:val="20"/>
                <w:szCs w:val="20"/>
              </w:rPr>
              <w:t>4</w:t>
            </w:r>
          </w:p>
        </w:tc>
        <w:tc>
          <w:tcPr>
            <w:tcW w:w="1276" w:type="dxa"/>
            <w:shd w:val="clear" w:color="auto" w:fill="auto"/>
            <w:vAlign w:val="center"/>
          </w:tcPr>
          <w:p w:rsidR="00C57366" w:rsidRPr="00DC1C0F" w:rsidRDefault="00710F86" w:rsidP="00710F86">
            <w:pPr>
              <w:jc w:val="center"/>
              <w:rPr>
                <w:sz w:val="20"/>
                <w:szCs w:val="20"/>
              </w:rPr>
            </w:pPr>
            <w:r w:rsidRPr="00DC1C0F">
              <w:rPr>
                <w:sz w:val="20"/>
                <w:szCs w:val="20"/>
              </w:rPr>
              <w:t>196</w:t>
            </w:r>
            <w:r w:rsidR="00C57366" w:rsidRPr="00DC1C0F">
              <w:rPr>
                <w:sz w:val="20"/>
                <w:szCs w:val="20"/>
              </w:rPr>
              <w:t>,</w:t>
            </w:r>
            <w:r w:rsidRPr="00DC1C0F">
              <w:rPr>
                <w:sz w:val="20"/>
                <w:szCs w:val="20"/>
              </w:rPr>
              <w:t>0</w:t>
            </w:r>
          </w:p>
        </w:tc>
        <w:tc>
          <w:tcPr>
            <w:tcW w:w="1276" w:type="dxa"/>
            <w:shd w:val="clear" w:color="auto" w:fill="auto"/>
            <w:vAlign w:val="center"/>
          </w:tcPr>
          <w:p w:rsidR="00C57366" w:rsidRPr="00DC1C0F" w:rsidRDefault="00DC2F03" w:rsidP="00710F86">
            <w:pPr>
              <w:jc w:val="center"/>
              <w:rPr>
                <w:sz w:val="20"/>
                <w:szCs w:val="20"/>
              </w:rPr>
            </w:pPr>
            <w:r w:rsidRPr="00DC1C0F">
              <w:rPr>
                <w:sz w:val="20"/>
                <w:szCs w:val="20"/>
              </w:rPr>
              <w:t>20</w:t>
            </w:r>
            <w:r w:rsidR="00710F86" w:rsidRPr="00DC1C0F">
              <w:rPr>
                <w:sz w:val="20"/>
                <w:szCs w:val="20"/>
              </w:rPr>
              <w:t>1</w:t>
            </w:r>
            <w:r w:rsidRPr="00DC1C0F">
              <w:rPr>
                <w:sz w:val="20"/>
                <w:szCs w:val="20"/>
              </w:rPr>
              <w:t>,</w:t>
            </w:r>
            <w:r w:rsidR="00710F86" w:rsidRPr="00DC1C0F">
              <w:rPr>
                <w:sz w:val="20"/>
                <w:szCs w:val="20"/>
              </w:rPr>
              <w:t>5</w:t>
            </w:r>
          </w:p>
        </w:tc>
        <w:tc>
          <w:tcPr>
            <w:tcW w:w="1134" w:type="dxa"/>
            <w:shd w:val="clear" w:color="auto" w:fill="auto"/>
            <w:vAlign w:val="center"/>
          </w:tcPr>
          <w:p w:rsidR="00C57366" w:rsidRPr="00DC1C0F" w:rsidRDefault="00710F86" w:rsidP="00710F86">
            <w:pPr>
              <w:jc w:val="center"/>
              <w:rPr>
                <w:sz w:val="20"/>
                <w:szCs w:val="20"/>
              </w:rPr>
            </w:pPr>
            <w:r w:rsidRPr="00DC1C0F">
              <w:rPr>
                <w:sz w:val="20"/>
                <w:szCs w:val="20"/>
              </w:rPr>
              <w:t>199</w:t>
            </w:r>
            <w:r w:rsidR="00C57366" w:rsidRPr="00DC1C0F">
              <w:rPr>
                <w:sz w:val="20"/>
                <w:szCs w:val="20"/>
              </w:rPr>
              <w:t>,</w:t>
            </w:r>
            <w:r w:rsidRPr="00DC1C0F">
              <w:rPr>
                <w:sz w:val="20"/>
                <w:szCs w:val="20"/>
              </w:rPr>
              <w:t>4</w:t>
            </w:r>
          </w:p>
        </w:tc>
        <w:tc>
          <w:tcPr>
            <w:tcW w:w="1275" w:type="dxa"/>
            <w:shd w:val="clear" w:color="auto" w:fill="auto"/>
            <w:vAlign w:val="center"/>
          </w:tcPr>
          <w:p w:rsidR="00C57366" w:rsidRPr="00DC1C0F" w:rsidRDefault="00DC2F03" w:rsidP="00710F86">
            <w:pPr>
              <w:jc w:val="center"/>
              <w:rPr>
                <w:sz w:val="20"/>
                <w:szCs w:val="20"/>
              </w:rPr>
            </w:pPr>
            <w:r w:rsidRPr="00DC1C0F">
              <w:rPr>
                <w:sz w:val="20"/>
                <w:szCs w:val="20"/>
              </w:rPr>
              <w:t>2</w:t>
            </w:r>
            <w:r w:rsidR="00710F86" w:rsidRPr="00DC1C0F">
              <w:rPr>
                <w:sz w:val="20"/>
                <w:szCs w:val="20"/>
              </w:rPr>
              <w:t>07</w:t>
            </w:r>
            <w:r w:rsidR="00C57366" w:rsidRPr="00DC1C0F">
              <w:rPr>
                <w:sz w:val="20"/>
                <w:szCs w:val="20"/>
              </w:rPr>
              <w:t>,</w:t>
            </w:r>
            <w:r w:rsidR="00710F86" w:rsidRPr="00DC1C0F">
              <w:rPr>
                <w:sz w:val="20"/>
                <w:szCs w:val="20"/>
              </w:rPr>
              <w:t>9</w:t>
            </w:r>
          </w:p>
        </w:tc>
      </w:tr>
      <w:tr w:rsidR="00C57366" w:rsidRPr="00DC1C0F" w:rsidTr="00053ABC">
        <w:tc>
          <w:tcPr>
            <w:tcW w:w="2581" w:type="dxa"/>
            <w:vAlign w:val="center"/>
          </w:tcPr>
          <w:p w:rsidR="00C57366" w:rsidRPr="00DC1C0F" w:rsidRDefault="00C57366" w:rsidP="00F557AB">
            <w:pPr>
              <w:widowControl w:val="0"/>
              <w:tabs>
                <w:tab w:val="left" w:pos="567"/>
              </w:tabs>
              <w:jc w:val="both"/>
              <w:rPr>
                <w:sz w:val="20"/>
                <w:szCs w:val="20"/>
              </w:rPr>
            </w:pPr>
            <w:r w:rsidRPr="00DC1C0F">
              <w:rPr>
                <w:sz w:val="20"/>
                <w:szCs w:val="20"/>
              </w:rPr>
              <w:t>Индекс физического объема</w:t>
            </w:r>
          </w:p>
        </w:tc>
        <w:tc>
          <w:tcPr>
            <w:tcW w:w="1276" w:type="dxa"/>
            <w:vAlign w:val="center"/>
          </w:tcPr>
          <w:p w:rsidR="00C57366" w:rsidRPr="00DC1C0F" w:rsidRDefault="00C57366" w:rsidP="00F557AB">
            <w:pPr>
              <w:widowControl w:val="0"/>
              <w:tabs>
                <w:tab w:val="left" w:pos="567"/>
              </w:tabs>
              <w:jc w:val="center"/>
              <w:rPr>
                <w:sz w:val="20"/>
                <w:szCs w:val="20"/>
              </w:rPr>
            </w:pPr>
            <w:r w:rsidRPr="00DC1C0F">
              <w:rPr>
                <w:sz w:val="20"/>
                <w:szCs w:val="20"/>
              </w:rPr>
              <w:t>% к предыдущему году в сопоставимых ценах</w:t>
            </w:r>
          </w:p>
        </w:tc>
        <w:tc>
          <w:tcPr>
            <w:tcW w:w="1276" w:type="dxa"/>
            <w:shd w:val="clear" w:color="auto" w:fill="auto"/>
            <w:vAlign w:val="center"/>
          </w:tcPr>
          <w:p w:rsidR="00C57366" w:rsidRPr="00DC1C0F" w:rsidRDefault="00C57366" w:rsidP="001A71F5">
            <w:pPr>
              <w:jc w:val="center"/>
              <w:rPr>
                <w:sz w:val="20"/>
                <w:szCs w:val="20"/>
              </w:rPr>
            </w:pPr>
            <w:r w:rsidRPr="00DC1C0F">
              <w:rPr>
                <w:sz w:val="20"/>
                <w:szCs w:val="20"/>
              </w:rPr>
              <w:t>10</w:t>
            </w:r>
            <w:r w:rsidR="001A71F5" w:rsidRPr="00DC1C0F">
              <w:rPr>
                <w:sz w:val="20"/>
                <w:szCs w:val="20"/>
              </w:rPr>
              <w:t>1</w:t>
            </w:r>
            <w:r w:rsidRPr="00DC1C0F">
              <w:rPr>
                <w:sz w:val="20"/>
                <w:szCs w:val="20"/>
              </w:rPr>
              <w:t>,</w:t>
            </w:r>
            <w:r w:rsidR="001A71F5" w:rsidRPr="00DC1C0F">
              <w:rPr>
                <w:sz w:val="20"/>
                <w:szCs w:val="20"/>
              </w:rPr>
              <w:t>0</w:t>
            </w:r>
          </w:p>
        </w:tc>
        <w:tc>
          <w:tcPr>
            <w:tcW w:w="1276" w:type="dxa"/>
            <w:shd w:val="clear" w:color="auto" w:fill="auto"/>
            <w:vAlign w:val="center"/>
          </w:tcPr>
          <w:p w:rsidR="00C57366" w:rsidRPr="00DC1C0F" w:rsidRDefault="00C57366" w:rsidP="001A71F5">
            <w:pPr>
              <w:jc w:val="center"/>
              <w:rPr>
                <w:sz w:val="20"/>
                <w:szCs w:val="20"/>
              </w:rPr>
            </w:pPr>
            <w:r w:rsidRPr="00DC1C0F">
              <w:rPr>
                <w:sz w:val="20"/>
                <w:szCs w:val="20"/>
              </w:rPr>
              <w:t>10</w:t>
            </w:r>
            <w:r w:rsidR="001A71F5" w:rsidRPr="00DC1C0F">
              <w:rPr>
                <w:sz w:val="20"/>
                <w:szCs w:val="20"/>
              </w:rPr>
              <w:t>9</w:t>
            </w:r>
            <w:r w:rsidRPr="00DC1C0F">
              <w:rPr>
                <w:sz w:val="20"/>
                <w:szCs w:val="20"/>
              </w:rPr>
              <w:t>,</w:t>
            </w:r>
            <w:r w:rsidR="001A71F5" w:rsidRPr="00DC1C0F">
              <w:rPr>
                <w:sz w:val="20"/>
                <w:szCs w:val="20"/>
              </w:rPr>
              <w:t>8</w:t>
            </w:r>
          </w:p>
        </w:tc>
        <w:tc>
          <w:tcPr>
            <w:tcW w:w="1417" w:type="dxa"/>
            <w:shd w:val="clear" w:color="auto" w:fill="auto"/>
            <w:vAlign w:val="center"/>
          </w:tcPr>
          <w:p w:rsidR="00C57366" w:rsidRPr="00DC1C0F" w:rsidRDefault="00C57366" w:rsidP="00FF03BF">
            <w:pPr>
              <w:jc w:val="center"/>
              <w:rPr>
                <w:sz w:val="20"/>
                <w:szCs w:val="20"/>
              </w:rPr>
            </w:pPr>
            <w:r w:rsidRPr="00DC1C0F">
              <w:rPr>
                <w:sz w:val="20"/>
                <w:szCs w:val="20"/>
              </w:rPr>
              <w:t>10</w:t>
            </w:r>
            <w:r w:rsidR="00FF03BF" w:rsidRPr="00DC1C0F">
              <w:rPr>
                <w:sz w:val="20"/>
                <w:szCs w:val="20"/>
              </w:rPr>
              <w:t>3,0</w:t>
            </w:r>
          </w:p>
        </w:tc>
        <w:tc>
          <w:tcPr>
            <w:tcW w:w="1418" w:type="dxa"/>
            <w:shd w:val="clear" w:color="auto" w:fill="auto"/>
            <w:vAlign w:val="center"/>
          </w:tcPr>
          <w:p w:rsidR="00C57366" w:rsidRPr="00DC1C0F" w:rsidRDefault="00C57366" w:rsidP="006F18DB">
            <w:pPr>
              <w:jc w:val="center"/>
              <w:rPr>
                <w:sz w:val="20"/>
                <w:szCs w:val="20"/>
              </w:rPr>
            </w:pPr>
            <w:r w:rsidRPr="00DC1C0F">
              <w:rPr>
                <w:sz w:val="20"/>
                <w:szCs w:val="20"/>
              </w:rPr>
              <w:t>100,</w:t>
            </w:r>
            <w:r w:rsidR="006F18DB" w:rsidRPr="00DC1C0F">
              <w:rPr>
                <w:sz w:val="20"/>
                <w:szCs w:val="20"/>
              </w:rPr>
              <w:t>0</w:t>
            </w:r>
          </w:p>
        </w:tc>
        <w:tc>
          <w:tcPr>
            <w:tcW w:w="1417" w:type="dxa"/>
            <w:shd w:val="clear" w:color="auto" w:fill="auto"/>
            <w:vAlign w:val="center"/>
          </w:tcPr>
          <w:p w:rsidR="00C57366" w:rsidRPr="00DC1C0F" w:rsidRDefault="00C57366" w:rsidP="006F18DB">
            <w:pPr>
              <w:jc w:val="center"/>
              <w:rPr>
                <w:sz w:val="20"/>
                <w:szCs w:val="20"/>
              </w:rPr>
            </w:pPr>
            <w:r w:rsidRPr="00DC1C0F">
              <w:rPr>
                <w:sz w:val="20"/>
                <w:szCs w:val="20"/>
              </w:rPr>
              <w:t>100,</w:t>
            </w:r>
            <w:r w:rsidR="006F18DB" w:rsidRPr="00DC1C0F">
              <w:rPr>
                <w:sz w:val="20"/>
                <w:szCs w:val="20"/>
              </w:rPr>
              <w:t>2</w:t>
            </w:r>
          </w:p>
        </w:tc>
        <w:tc>
          <w:tcPr>
            <w:tcW w:w="1276" w:type="dxa"/>
            <w:shd w:val="clear" w:color="auto" w:fill="auto"/>
            <w:vAlign w:val="center"/>
          </w:tcPr>
          <w:p w:rsidR="00C57366" w:rsidRPr="00DC1C0F" w:rsidRDefault="00C57366" w:rsidP="006F18DB">
            <w:pPr>
              <w:jc w:val="center"/>
              <w:rPr>
                <w:sz w:val="20"/>
                <w:szCs w:val="20"/>
              </w:rPr>
            </w:pPr>
            <w:r w:rsidRPr="00DC1C0F">
              <w:rPr>
                <w:sz w:val="20"/>
                <w:szCs w:val="20"/>
              </w:rPr>
              <w:t>100,</w:t>
            </w:r>
            <w:r w:rsidR="006F18DB" w:rsidRPr="00DC1C0F">
              <w:rPr>
                <w:sz w:val="20"/>
                <w:szCs w:val="20"/>
              </w:rPr>
              <w:t>1</w:t>
            </w:r>
          </w:p>
        </w:tc>
        <w:tc>
          <w:tcPr>
            <w:tcW w:w="1276" w:type="dxa"/>
            <w:shd w:val="clear" w:color="auto" w:fill="auto"/>
            <w:vAlign w:val="center"/>
          </w:tcPr>
          <w:p w:rsidR="00C57366" w:rsidRPr="00DC1C0F" w:rsidRDefault="00C57366" w:rsidP="006F18DB">
            <w:pPr>
              <w:jc w:val="center"/>
              <w:rPr>
                <w:sz w:val="20"/>
                <w:szCs w:val="20"/>
              </w:rPr>
            </w:pPr>
            <w:r w:rsidRPr="00DC1C0F">
              <w:rPr>
                <w:sz w:val="20"/>
                <w:szCs w:val="20"/>
              </w:rPr>
              <w:t>100,</w:t>
            </w:r>
            <w:r w:rsidR="006F18DB" w:rsidRPr="00DC1C0F">
              <w:rPr>
                <w:sz w:val="20"/>
                <w:szCs w:val="20"/>
              </w:rPr>
              <w:t>4</w:t>
            </w:r>
          </w:p>
        </w:tc>
        <w:tc>
          <w:tcPr>
            <w:tcW w:w="1134" w:type="dxa"/>
            <w:shd w:val="clear" w:color="auto" w:fill="auto"/>
            <w:vAlign w:val="center"/>
          </w:tcPr>
          <w:p w:rsidR="00C57366" w:rsidRPr="00DC1C0F" w:rsidRDefault="00C57366" w:rsidP="00F557AB">
            <w:pPr>
              <w:jc w:val="center"/>
              <w:rPr>
                <w:sz w:val="20"/>
                <w:szCs w:val="20"/>
              </w:rPr>
            </w:pPr>
            <w:r w:rsidRPr="00DC1C0F">
              <w:rPr>
                <w:sz w:val="20"/>
                <w:szCs w:val="20"/>
              </w:rPr>
              <w:t>100,2</w:t>
            </w:r>
          </w:p>
        </w:tc>
        <w:tc>
          <w:tcPr>
            <w:tcW w:w="1275" w:type="dxa"/>
            <w:shd w:val="clear" w:color="auto" w:fill="auto"/>
            <w:vAlign w:val="center"/>
          </w:tcPr>
          <w:p w:rsidR="00C57366" w:rsidRPr="00DC1C0F" w:rsidRDefault="00C57366" w:rsidP="006F18DB">
            <w:pPr>
              <w:jc w:val="center"/>
              <w:rPr>
                <w:sz w:val="20"/>
                <w:szCs w:val="20"/>
              </w:rPr>
            </w:pPr>
            <w:r w:rsidRPr="00DC1C0F">
              <w:rPr>
                <w:sz w:val="20"/>
                <w:szCs w:val="20"/>
              </w:rPr>
              <w:t>100,</w:t>
            </w:r>
            <w:r w:rsidR="006F18DB" w:rsidRPr="00DC1C0F">
              <w:rPr>
                <w:sz w:val="20"/>
                <w:szCs w:val="20"/>
              </w:rPr>
              <w:t>5</w:t>
            </w:r>
          </w:p>
        </w:tc>
      </w:tr>
      <w:tr w:rsidR="00C57366" w:rsidRPr="00DC1C0F" w:rsidTr="00053ABC">
        <w:tc>
          <w:tcPr>
            <w:tcW w:w="2581" w:type="dxa"/>
            <w:vAlign w:val="center"/>
          </w:tcPr>
          <w:p w:rsidR="00C57366" w:rsidRPr="00DC1C0F" w:rsidRDefault="00C57366" w:rsidP="00F557AB">
            <w:pPr>
              <w:widowControl w:val="0"/>
              <w:tabs>
                <w:tab w:val="left" w:pos="567"/>
              </w:tabs>
              <w:jc w:val="both"/>
              <w:rPr>
                <w:sz w:val="20"/>
                <w:szCs w:val="20"/>
              </w:rPr>
            </w:pPr>
            <w:r w:rsidRPr="00DC1C0F">
              <w:rPr>
                <w:sz w:val="20"/>
                <w:szCs w:val="20"/>
              </w:rPr>
              <w:t>объем инвестиций в основной капитал, привлеченные средства</w:t>
            </w:r>
          </w:p>
        </w:tc>
        <w:tc>
          <w:tcPr>
            <w:tcW w:w="1276" w:type="dxa"/>
            <w:vAlign w:val="center"/>
          </w:tcPr>
          <w:p w:rsidR="00C57366" w:rsidRPr="00DC1C0F" w:rsidRDefault="00C57366" w:rsidP="00F557AB">
            <w:pPr>
              <w:widowControl w:val="0"/>
              <w:tabs>
                <w:tab w:val="left" w:pos="567"/>
              </w:tabs>
              <w:jc w:val="center"/>
              <w:rPr>
                <w:sz w:val="20"/>
                <w:szCs w:val="20"/>
              </w:rPr>
            </w:pPr>
            <w:r w:rsidRPr="00DC1C0F">
              <w:rPr>
                <w:sz w:val="20"/>
                <w:szCs w:val="20"/>
              </w:rPr>
              <w:t>млрд. руб.</w:t>
            </w:r>
          </w:p>
        </w:tc>
        <w:tc>
          <w:tcPr>
            <w:tcW w:w="1276" w:type="dxa"/>
            <w:shd w:val="clear" w:color="auto" w:fill="auto"/>
            <w:vAlign w:val="center"/>
          </w:tcPr>
          <w:p w:rsidR="00C57366" w:rsidRPr="00DC1C0F" w:rsidRDefault="00C57366" w:rsidP="00BE6C5C">
            <w:pPr>
              <w:jc w:val="center"/>
              <w:rPr>
                <w:sz w:val="20"/>
                <w:szCs w:val="20"/>
              </w:rPr>
            </w:pPr>
            <w:r w:rsidRPr="00DC1C0F">
              <w:rPr>
                <w:sz w:val="20"/>
                <w:szCs w:val="20"/>
              </w:rPr>
              <w:t>0,5</w:t>
            </w:r>
            <w:r w:rsidR="00BE6C5C" w:rsidRPr="00DC1C0F">
              <w:rPr>
                <w:sz w:val="20"/>
                <w:szCs w:val="20"/>
              </w:rPr>
              <w:t>58</w:t>
            </w:r>
          </w:p>
        </w:tc>
        <w:tc>
          <w:tcPr>
            <w:tcW w:w="1276" w:type="dxa"/>
            <w:shd w:val="clear" w:color="auto" w:fill="auto"/>
            <w:vAlign w:val="center"/>
          </w:tcPr>
          <w:p w:rsidR="00C57366" w:rsidRPr="00DC1C0F" w:rsidRDefault="00BE6C5C" w:rsidP="00BE6C5C">
            <w:pPr>
              <w:jc w:val="center"/>
              <w:rPr>
                <w:sz w:val="20"/>
                <w:szCs w:val="20"/>
              </w:rPr>
            </w:pPr>
            <w:r w:rsidRPr="00DC1C0F">
              <w:rPr>
                <w:sz w:val="20"/>
                <w:szCs w:val="20"/>
              </w:rPr>
              <w:t>1</w:t>
            </w:r>
            <w:r w:rsidR="00C57366" w:rsidRPr="00DC1C0F">
              <w:rPr>
                <w:sz w:val="20"/>
                <w:szCs w:val="20"/>
              </w:rPr>
              <w:t>,</w:t>
            </w:r>
            <w:r w:rsidRPr="00DC1C0F">
              <w:rPr>
                <w:sz w:val="20"/>
                <w:szCs w:val="20"/>
              </w:rPr>
              <w:t>26</w:t>
            </w:r>
            <w:r w:rsidR="00C57366" w:rsidRPr="00DC1C0F">
              <w:rPr>
                <w:sz w:val="20"/>
                <w:szCs w:val="20"/>
              </w:rPr>
              <w:t>0</w:t>
            </w:r>
          </w:p>
        </w:tc>
        <w:tc>
          <w:tcPr>
            <w:tcW w:w="1417" w:type="dxa"/>
            <w:shd w:val="clear" w:color="auto" w:fill="auto"/>
            <w:vAlign w:val="center"/>
          </w:tcPr>
          <w:p w:rsidR="00C57366" w:rsidRPr="00DC1C0F" w:rsidRDefault="00BE6C5C" w:rsidP="00710F86">
            <w:pPr>
              <w:jc w:val="center"/>
              <w:rPr>
                <w:sz w:val="20"/>
                <w:szCs w:val="20"/>
              </w:rPr>
            </w:pPr>
            <w:r w:rsidRPr="00DC1C0F">
              <w:rPr>
                <w:sz w:val="20"/>
                <w:szCs w:val="20"/>
              </w:rPr>
              <w:t>1</w:t>
            </w:r>
            <w:r w:rsidR="00C57366" w:rsidRPr="00DC1C0F">
              <w:rPr>
                <w:sz w:val="20"/>
                <w:szCs w:val="20"/>
              </w:rPr>
              <w:t>,</w:t>
            </w:r>
            <w:r w:rsidRPr="00DC1C0F">
              <w:rPr>
                <w:sz w:val="20"/>
                <w:szCs w:val="20"/>
              </w:rPr>
              <w:t>32</w:t>
            </w:r>
            <w:r w:rsidR="00710F86" w:rsidRPr="00DC1C0F">
              <w:rPr>
                <w:sz w:val="20"/>
                <w:szCs w:val="20"/>
              </w:rPr>
              <w:t>1</w:t>
            </w:r>
          </w:p>
        </w:tc>
        <w:tc>
          <w:tcPr>
            <w:tcW w:w="1418" w:type="dxa"/>
            <w:shd w:val="clear" w:color="auto" w:fill="auto"/>
            <w:vAlign w:val="center"/>
          </w:tcPr>
          <w:p w:rsidR="00C57366" w:rsidRPr="00DC1C0F" w:rsidRDefault="00BE6C5C" w:rsidP="00710F86">
            <w:pPr>
              <w:jc w:val="center"/>
              <w:rPr>
                <w:sz w:val="20"/>
                <w:szCs w:val="20"/>
              </w:rPr>
            </w:pPr>
            <w:r w:rsidRPr="00DC1C0F">
              <w:rPr>
                <w:sz w:val="20"/>
                <w:szCs w:val="20"/>
              </w:rPr>
              <w:t>1</w:t>
            </w:r>
            <w:r w:rsidR="00C57366" w:rsidRPr="00DC1C0F">
              <w:rPr>
                <w:sz w:val="20"/>
                <w:szCs w:val="20"/>
              </w:rPr>
              <w:t>,</w:t>
            </w:r>
            <w:r w:rsidRPr="00DC1C0F">
              <w:rPr>
                <w:sz w:val="20"/>
                <w:szCs w:val="20"/>
              </w:rPr>
              <w:t>3</w:t>
            </w:r>
            <w:r w:rsidR="00710F86" w:rsidRPr="00DC1C0F">
              <w:rPr>
                <w:sz w:val="20"/>
                <w:szCs w:val="20"/>
              </w:rPr>
              <w:t>41</w:t>
            </w:r>
          </w:p>
        </w:tc>
        <w:tc>
          <w:tcPr>
            <w:tcW w:w="1417" w:type="dxa"/>
            <w:shd w:val="clear" w:color="auto" w:fill="auto"/>
            <w:vAlign w:val="center"/>
          </w:tcPr>
          <w:p w:rsidR="00C57366" w:rsidRPr="00DC1C0F" w:rsidRDefault="00BE6C5C" w:rsidP="00710F86">
            <w:pPr>
              <w:jc w:val="center"/>
              <w:rPr>
                <w:sz w:val="20"/>
                <w:szCs w:val="20"/>
              </w:rPr>
            </w:pPr>
            <w:r w:rsidRPr="00DC1C0F">
              <w:rPr>
                <w:sz w:val="20"/>
                <w:szCs w:val="20"/>
              </w:rPr>
              <w:t>1</w:t>
            </w:r>
            <w:r w:rsidR="00C57366" w:rsidRPr="00DC1C0F">
              <w:rPr>
                <w:sz w:val="20"/>
                <w:szCs w:val="20"/>
              </w:rPr>
              <w:t>,</w:t>
            </w:r>
            <w:r w:rsidRPr="00DC1C0F">
              <w:rPr>
                <w:sz w:val="20"/>
                <w:szCs w:val="20"/>
              </w:rPr>
              <w:t>3</w:t>
            </w:r>
            <w:r w:rsidR="00710F86" w:rsidRPr="00DC1C0F">
              <w:rPr>
                <w:sz w:val="20"/>
                <w:szCs w:val="20"/>
              </w:rPr>
              <w:t>59</w:t>
            </w:r>
          </w:p>
        </w:tc>
        <w:tc>
          <w:tcPr>
            <w:tcW w:w="1276" w:type="dxa"/>
            <w:shd w:val="clear" w:color="auto" w:fill="auto"/>
            <w:vAlign w:val="center"/>
          </w:tcPr>
          <w:p w:rsidR="00C57366" w:rsidRPr="00DC1C0F" w:rsidRDefault="00BE6C5C" w:rsidP="00710F86">
            <w:pPr>
              <w:jc w:val="center"/>
              <w:rPr>
                <w:sz w:val="20"/>
                <w:szCs w:val="20"/>
              </w:rPr>
            </w:pPr>
            <w:r w:rsidRPr="00DC1C0F">
              <w:rPr>
                <w:sz w:val="20"/>
                <w:szCs w:val="20"/>
              </w:rPr>
              <w:t>1</w:t>
            </w:r>
            <w:r w:rsidR="00C57366" w:rsidRPr="00DC1C0F">
              <w:rPr>
                <w:sz w:val="20"/>
                <w:szCs w:val="20"/>
              </w:rPr>
              <w:t>,</w:t>
            </w:r>
            <w:r w:rsidRPr="00DC1C0F">
              <w:rPr>
                <w:sz w:val="20"/>
                <w:szCs w:val="20"/>
              </w:rPr>
              <w:t>36</w:t>
            </w:r>
            <w:r w:rsidR="00710F86" w:rsidRPr="00DC1C0F">
              <w:rPr>
                <w:sz w:val="20"/>
                <w:szCs w:val="20"/>
              </w:rPr>
              <w:t>4</w:t>
            </w:r>
          </w:p>
        </w:tc>
        <w:tc>
          <w:tcPr>
            <w:tcW w:w="1276" w:type="dxa"/>
            <w:shd w:val="clear" w:color="auto" w:fill="auto"/>
            <w:vAlign w:val="center"/>
          </w:tcPr>
          <w:p w:rsidR="00C57366" w:rsidRPr="00DC1C0F" w:rsidRDefault="00BE6C5C" w:rsidP="00710F86">
            <w:pPr>
              <w:jc w:val="center"/>
              <w:rPr>
                <w:sz w:val="20"/>
                <w:szCs w:val="20"/>
              </w:rPr>
            </w:pPr>
            <w:r w:rsidRPr="00DC1C0F">
              <w:rPr>
                <w:sz w:val="20"/>
                <w:szCs w:val="20"/>
              </w:rPr>
              <w:t>1</w:t>
            </w:r>
            <w:r w:rsidR="00C57366" w:rsidRPr="00DC1C0F">
              <w:rPr>
                <w:sz w:val="20"/>
                <w:szCs w:val="20"/>
              </w:rPr>
              <w:t>,</w:t>
            </w:r>
            <w:r w:rsidRPr="00DC1C0F">
              <w:rPr>
                <w:sz w:val="20"/>
                <w:szCs w:val="20"/>
              </w:rPr>
              <w:t>4</w:t>
            </w:r>
            <w:r w:rsidR="00710F86" w:rsidRPr="00DC1C0F">
              <w:rPr>
                <w:sz w:val="20"/>
                <w:szCs w:val="20"/>
              </w:rPr>
              <w:t>02</w:t>
            </w:r>
          </w:p>
        </w:tc>
        <w:tc>
          <w:tcPr>
            <w:tcW w:w="1134" w:type="dxa"/>
            <w:shd w:val="clear" w:color="auto" w:fill="auto"/>
            <w:vAlign w:val="center"/>
          </w:tcPr>
          <w:p w:rsidR="00C57366" w:rsidRPr="00DC1C0F" w:rsidRDefault="00BE6C5C" w:rsidP="00710F86">
            <w:pPr>
              <w:jc w:val="center"/>
              <w:rPr>
                <w:sz w:val="20"/>
                <w:szCs w:val="20"/>
              </w:rPr>
            </w:pPr>
            <w:r w:rsidRPr="00DC1C0F">
              <w:rPr>
                <w:sz w:val="20"/>
                <w:szCs w:val="20"/>
              </w:rPr>
              <w:t>1</w:t>
            </w:r>
            <w:r w:rsidR="00C57366" w:rsidRPr="00DC1C0F">
              <w:rPr>
                <w:sz w:val="20"/>
                <w:szCs w:val="20"/>
              </w:rPr>
              <w:t>,</w:t>
            </w:r>
            <w:r w:rsidR="00710F86" w:rsidRPr="00DC1C0F">
              <w:rPr>
                <w:sz w:val="20"/>
                <w:szCs w:val="20"/>
              </w:rPr>
              <w:t>387</w:t>
            </w:r>
          </w:p>
        </w:tc>
        <w:tc>
          <w:tcPr>
            <w:tcW w:w="1275" w:type="dxa"/>
            <w:shd w:val="clear" w:color="auto" w:fill="auto"/>
            <w:vAlign w:val="center"/>
          </w:tcPr>
          <w:p w:rsidR="00C57366" w:rsidRPr="00DC1C0F" w:rsidRDefault="00BE6C5C" w:rsidP="00710F86">
            <w:pPr>
              <w:jc w:val="center"/>
              <w:rPr>
                <w:sz w:val="20"/>
                <w:szCs w:val="20"/>
              </w:rPr>
            </w:pPr>
            <w:r w:rsidRPr="00DC1C0F">
              <w:rPr>
                <w:sz w:val="20"/>
                <w:szCs w:val="20"/>
              </w:rPr>
              <w:t>1</w:t>
            </w:r>
            <w:r w:rsidR="00C57366" w:rsidRPr="00DC1C0F">
              <w:rPr>
                <w:sz w:val="20"/>
                <w:szCs w:val="20"/>
              </w:rPr>
              <w:t>,</w:t>
            </w:r>
            <w:r w:rsidRPr="00DC1C0F">
              <w:rPr>
                <w:sz w:val="20"/>
                <w:szCs w:val="20"/>
              </w:rPr>
              <w:t>4</w:t>
            </w:r>
            <w:r w:rsidR="00710F86" w:rsidRPr="00DC1C0F">
              <w:rPr>
                <w:sz w:val="20"/>
                <w:szCs w:val="20"/>
              </w:rPr>
              <w:t>46</w:t>
            </w:r>
          </w:p>
        </w:tc>
      </w:tr>
      <w:tr w:rsidR="00C57366" w:rsidRPr="00DC1C0F" w:rsidTr="00053ABC">
        <w:tc>
          <w:tcPr>
            <w:tcW w:w="2581" w:type="dxa"/>
            <w:vAlign w:val="center"/>
          </w:tcPr>
          <w:p w:rsidR="00C57366" w:rsidRPr="00DC1C0F" w:rsidRDefault="00C57366" w:rsidP="00F557AB">
            <w:pPr>
              <w:widowControl w:val="0"/>
              <w:tabs>
                <w:tab w:val="left" w:pos="567"/>
              </w:tabs>
              <w:jc w:val="both"/>
              <w:rPr>
                <w:sz w:val="20"/>
                <w:szCs w:val="20"/>
              </w:rPr>
            </w:pPr>
            <w:r w:rsidRPr="00DC1C0F">
              <w:rPr>
                <w:sz w:val="20"/>
                <w:szCs w:val="20"/>
              </w:rPr>
              <w:lastRenderedPageBreak/>
              <w:t>из них</w:t>
            </w:r>
          </w:p>
        </w:tc>
        <w:tc>
          <w:tcPr>
            <w:tcW w:w="1276" w:type="dxa"/>
            <w:vAlign w:val="center"/>
          </w:tcPr>
          <w:p w:rsidR="00C57366" w:rsidRPr="00DC1C0F" w:rsidRDefault="00C57366" w:rsidP="00F557AB">
            <w:pPr>
              <w:widowControl w:val="0"/>
              <w:tabs>
                <w:tab w:val="left" w:pos="567"/>
              </w:tabs>
              <w:jc w:val="center"/>
              <w:rPr>
                <w:sz w:val="20"/>
                <w:szCs w:val="20"/>
              </w:rPr>
            </w:pPr>
          </w:p>
        </w:tc>
        <w:tc>
          <w:tcPr>
            <w:tcW w:w="1276" w:type="dxa"/>
            <w:vAlign w:val="center"/>
          </w:tcPr>
          <w:p w:rsidR="00C57366" w:rsidRPr="00DC1C0F" w:rsidRDefault="00C57366" w:rsidP="00F557AB">
            <w:pPr>
              <w:widowControl w:val="0"/>
              <w:tabs>
                <w:tab w:val="left" w:pos="567"/>
              </w:tabs>
              <w:jc w:val="center"/>
              <w:rPr>
                <w:sz w:val="20"/>
                <w:szCs w:val="20"/>
              </w:rPr>
            </w:pPr>
            <w:r w:rsidRPr="00DC1C0F">
              <w:rPr>
                <w:sz w:val="20"/>
                <w:szCs w:val="20"/>
              </w:rPr>
              <w:t xml:space="preserve">     </w:t>
            </w:r>
          </w:p>
        </w:tc>
        <w:tc>
          <w:tcPr>
            <w:tcW w:w="1276" w:type="dxa"/>
            <w:shd w:val="clear" w:color="auto" w:fill="auto"/>
            <w:vAlign w:val="center"/>
          </w:tcPr>
          <w:p w:rsidR="00C57366" w:rsidRPr="00DC1C0F" w:rsidRDefault="00C57366" w:rsidP="00F557AB">
            <w:pPr>
              <w:widowControl w:val="0"/>
              <w:tabs>
                <w:tab w:val="left" w:pos="567"/>
              </w:tabs>
              <w:jc w:val="center"/>
              <w:rPr>
                <w:sz w:val="20"/>
                <w:szCs w:val="20"/>
              </w:rPr>
            </w:pPr>
          </w:p>
        </w:tc>
        <w:tc>
          <w:tcPr>
            <w:tcW w:w="1417" w:type="dxa"/>
            <w:shd w:val="clear" w:color="auto" w:fill="auto"/>
            <w:vAlign w:val="center"/>
          </w:tcPr>
          <w:p w:rsidR="00C57366" w:rsidRPr="00DC1C0F" w:rsidRDefault="00C57366" w:rsidP="00F557AB">
            <w:pPr>
              <w:widowControl w:val="0"/>
              <w:tabs>
                <w:tab w:val="left" w:pos="567"/>
              </w:tabs>
              <w:jc w:val="center"/>
              <w:rPr>
                <w:sz w:val="20"/>
                <w:szCs w:val="20"/>
              </w:rPr>
            </w:pPr>
          </w:p>
        </w:tc>
        <w:tc>
          <w:tcPr>
            <w:tcW w:w="1418" w:type="dxa"/>
            <w:shd w:val="clear" w:color="auto" w:fill="auto"/>
            <w:vAlign w:val="center"/>
          </w:tcPr>
          <w:p w:rsidR="00C57366" w:rsidRPr="00DC1C0F" w:rsidRDefault="00C57366" w:rsidP="00F557AB">
            <w:pPr>
              <w:widowControl w:val="0"/>
              <w:tabs>
                <w:tab w:val="left" w:pos="567"/>
              </w:tabs>
              <w:jc w:val="center"/>
              <w:rPr>
                <w:sz w:val="20"/>
                <w:szCs w:val="20"/>
              </w:rPr>
            </w:pPr>
          </w:p>
        </w:tc>
        <w:tc>
          <w:tcPr>
            <w:tcW w:w="1417" w:type="dxa"/>
            <w:shd w:val="clear" w:color="auto" w:fill="auto"/>
            <w:vAlign w:val="center"/>
          </w:tcPr>
          <w:p w:rsidR="00C57366" w:rsidRPr="00DC1C0F" w:rsidRDefault="00C57366" w:rsidP="00F557AB">
            <w:pPr>
              <w:widowControl w:val="0"/>
              <w:tabs>
                <w:tab w:val="left" w:pos="567"/>
              </w:tabs>
              <w:jc w:val="center"/>
              <w:rPr>
                <w:sz w:val="20"/>
                <w:szCs w:val="20"/>
              </w:rPr>
            </w:pPr>
          </w:p>
        </w:tc>
        <w:tc>
          <w:tcPr>
            <w:tcW w:w="1276" w:type="dxa"/>
            <w:shd w:val="clear" w:color="auto" w:fill="auto"/>
            <w:vAlign w:val="center"/>
          </w:tcPr>
          <w:p w:rsidR="00C57366" w:rsidRPr="00DC1C0F" w:rsidRDefault="00C57366" w:rsidP="00F557AB">
            <w:pPr>
              <w:widowControl w:val="0"/>
              <w:tabs>
                <w:tab w:val="left" w:pos="567"/>
              </w:tabs>
              <w:jc w:val="center"/>
              <w:rPr>
                <w:sz w:val="20"/>
                <w:szCs w:val="20"/>
              </w:rPr>
            </w:pPr>
          </w:p>
        </w:tc>
        <w:tc>
          <w:tcPr>
            <w:tcW w:w="1276" w:type="dxa"/>
            <w:shd w:val="clear" w:color="auto" w:fill="auto"/>
            <w:vAlign w:val="center"/>
          </w:tcPr>
          <w:p w:rsidR="00C57366" w:rsidRPr="00DC1C0F" w:rsidRDefault="00C57366" w:rsidP="00F557AB">
            <w:pPr>
              <w:widowControl w:val="0"/>
              <w:tabs>
                <w:tab w:val="left" w:pos="567"/>
              </w:tabs>
              <w:jc w:val="center"/>
              <w:rPr>
                <w:sz w:val="20"/>
                <w:szCs w:val="20"/>
              </w:rPr>
            </w:pPr>
          </w:p>
        </w:tc>
        <w:tc>
          <w:tcPr>
            <w:tcW w:w="1134" w:type="dxa"/>
            <w:shd w:val="clear" w:color="auto" w:fill="auto"/>
            <w:vAlign w:val="center"/>
          </w:tcPr>
          <w:p w:rsidR="00C57366" w:rsidRPr="00DC1C0F" w:rsidRDefault="00C57366" w:rsidP="00F557AB">
            <w:pPr>
              <w:widowControl w:val="0"/>
              <w:tabs>
                <w:tab w:val="left" w:pos="567"/>
              </w:tabs>
              <w:jc w:val="center"/>
              <w:rPr>
                <w:sz w:val="20"/>
                <w:szCs w:val="20"/>
              </w:rPr>
            </w:pPr>
          </w:p>
        </w:tc>
        <w:tc>
          <w:tcPr>
            <w:tcW w:w="1275" w:type="dxa"/>
            <w:shd w:val="clear" w:color="auto" w:fill="auto"/>
            <w:vAlign w:val="center"/>
          </w:tcPr>
          <w:p w:rsidR="00C57366" w:rsidRPr="00DC1C0F" w:rsidRDefault="00C57366" w:rsidP="00F557AB">
            <w:pPr>
              <w:widowControl w:val="0"/>
              <w:tabs>
                <w:tab w:val="left" w:pos="567"/>
              </w:tabs>
              <w:jc w:val="center"/>
              <w:rPr>
                <w:sz w:val="20"/>
                <w:szCs w:val="20"/>
              </w:rPr>
            </w:pPr>
          </w:p>
        </w:tc>
      </w:tr>
      <w:tr w:rsidR="00C57366" w:rsidRPr="00DC1C0F" w:rsidTr="00053ABC">
        <w:trPr>
          <w:trHeight w:val="280"/>
        </w:trPr>
        <w:tc>
          <w:tcPr>
            <w:tcW w:w="2581" w:type="dxa"/>
            <w:vAlign w:val="center"/>
          </w:tcPr>
          <w:p w:rsidR="00C57366" w:rsidRPr="00DC1C0F" w:rsidRDefault="00C57366" w:rsidP="00F557AB">
            <w:pPr>
              <w:widowControl w:val="0"/>
              <w:tabs>
                <w:tab w:val="left" w:pos="567"/>
              </w:tabs>
              <w:jc w:val="both"/>
              <w:rPr>
                <w:sz w:val="20"/>
                <w:szCs w:val="20"/>
              </w:rPr>
            </w:pPr>
            <w:r w:rsidRPr="00DC1C0F">
              <w:rPr>
                <w:sz w:val="20"/>
                <w:szCs w:val="20"/>
              </w:rPr>
              <w:t>бюджетные средства</w:t>
            </w:r>
          </w:p>
          <w:p w:rsidR="00C57366" w:rsidRPr="00DC1C0F" w:rsidRDefault="00C57366" w:rsidP="00F557AB">
            <w:pPr>
              <w:widowControl w:val="0"/>
              <w:tabs>
                <w:tab w:val="left" w:pos="567"/>
              </w:tabs>
              <w:jc w:val="both"/>
              <w:rPr>
                <w:sz w:val="20"/>
                <w:szCs w:val="20"/>
              </w:rPr>
            </w:pPr>
          </w:p>
          <w:p w:rsidR="00C57366" w:rsidRPr="00DC1C0F" w:rsidRDefault="00C57366" w:rsidP="00F557AB">
            <w:pPr>
              <w:widowControl w:val="0"/>
              <w:tabs>
                <w:tab w:val="left" w:pos="567"/>
              </w:tabs>
              <w:jc w:val="both"/>
              <w:rPr>
                <w:sz w:val="20"/>
                <w:szCs w:val="20"/>
              </w:rPr>
            </w:pPr>
          </w:p>
        </w:tc>
        <w:tc>
          <w:tcPr>
            <w:tcW w:w="1276" w:type="dxa"/>
            <w:vAlign w:val="center"/>
          </w:tcPr>
          <w:p w:rsidR="00C57366" w:rsidRPr="00DC1C0F" w:rsidRDefault="00C57366" w:rsidP="00F557AB">
            <w:pPr>
              <w:widowControl w:val="0"/>
              <w:tabs>
                <w:tab w:val="left" w:pos="567"/>
              </w:tabs>
              <w:jc w:val="center"/>
              <w:rPr>
                <w:sz w:val="20"/>
                <w:szCs w:val="20"/>
              </w:rPr>
            </w:pPr>
            <w:r w:rsidRPr="00DC1C0F">
              <w:rPr>
                <w:sz w:val="20"/>
                <w:szCs w:val="20"/>
              </w:rPr>
              <w:t>млрд. руб.</w:t>
            </w:r>
          </w:p>
        </w:tc>
        <w:tc>
          <w:tcPr>
            <w:tcW w:w="1276" w:type="dxa"/>
            <w:shd w:val="clear" w:color="auto" w:fill="auto"/>
            <w:vAlign w:val="center"/>
          </w:tcPr>
          <w:p w:rsidR="00C57366" w:rsidRPr="00DC1C0F" w:rsidRDefault="00C57366" w:rsidP="00BE6C5C">
            <w:pPr>
              <w:jc w:val="center"/>
              <w:rPr>
                <w:color w:val="000000"/>
                <w:sz w:val="20"/>
                <w:szCs w:val="20"/>
              </w:rPr>
            </w:pPr>
            <w:r w:rsidRPr="00DC1C0F">
              <w:rPr>
                <w:color w:val="000000"/>
                <w:sz w:val="20"/>
                <w:szCs w:val="20"/>
              </w:rPr>
              <w:t>0,2</w:t>
            </w:r>
            <w:r w:rsidR="00BE6C5C" w:rsidRPr="00DC1C0F">
              <w:rPr>
                <w:color w:val="000000"/>
                <w:sz w:val="20"/>
                <w:szCs w:val="20"/>
              </w:rPr>
              <w:t>60</w:t>
            </w:r>
          </w:p>
        </w:tc>
        <w:tc>
          <w:tcPr>
            <w:tcW w:w="1276" w:type="dxa"/>
            <w:shd w:val="clear" w:color="auto" w:fill="auto"/>
            <w:vAlign w:val="center"/>
          </w:tcPr>
          <w:p w:rsidR="00C57366" w:rsidRPr="00DC1C0F" w:rsidRDefault="00C57366" w:rsidP="00BE6C5C">
            <w:pPr>
              <w:jc w:val="center"/>
              <w:rPr>
                <w:color w:val="000000"/>
                <w:sz w:val="20"/>
                <w:szCs w:val="20"/>
              </w:rPr>
            </w:pPr>
            <w:r w:rsidRPr="00DC1C0F">
              <w:rPr>
                <w:color w:val="000000"/>
                <w:sz w:val="20"/>
                <w:szCs w:val="20"/>
              </w:rPr>
              <w:t>0,2</w:t>
            </w:r>
            <w:r w:rsidR="00BE6C5C" w:rsidRPr="00DC1C0F">
              <w:rPr>
                <w:color w:val="000000"/>
                <w:sz w:val="20"/>
                <w:szCs w:val="20"/>
              </w:rPr>
              <w:t>61</w:t>
            </w:r>
          </w:p>
        </w:tc>
        <w:tc>
          <w:tcPr>
            <w:tcW w:w="1417" w:type="dxa"/>
            <w:shd w:val="clear" w:color="auto" w:fill="auto"/>
            <w:vAlign w:val="center"/>
          </w:tcPr>
          <w:p w:rsidR="00C57366" w:rsidRPr="00DC1C0F" w:rsidRDefault="00C57366" w:rsidP="00710F86">
            <w:pPr>
              <w:jc w:val="center"/>
              <w:rPr>
                <w:sz w:val="20"/>
                <w:szCs w:val="20"/>
              </w:rPr>
            </w:pPr>
            <w:r w:rsidRPr="00DC1C0F">
              <w:rPr>
                <w:sz w:val="20"/>
                <w:szCs w:val="20"/>
              </w:rPr>
              <w:t>0,</w:t>
            </w:r>
            <w:r w:rsidR="00BE6C5C" w:rsidRPr="00DC1C0F">
              <w:rPr>
                <w:sz w:val="20"/>
                <w:szCs w:val="20"/>
              </w:rPr>
              <w:t>2</w:t>
            </w:r>
            <w:r w:rsidR="00710F86" w:rsidRPr="00DC1C0F">
              <w:rPr>
                <w:sz w:val="20"/>
                <w:szCs w:val="20"/>
              </w:rPr>
              <w:t>73</w:t>
            </w:r>
          </w:p>
        </w:tc>
        <w:tc>
          <w:tcPr>
            <w:tcW w:w="1418" w:type="dxa"/>
            <w:shd w:val="clear" w:color="auto" w:fill="auto"/>
            <w:vAlign w:val="center"/>
          </w:tcPr>
          <w:p w:rsidR="00C57366" w:rsidRPr="00DC1C0F" w:rsidRDefault="00C57366" w:rsidP="00710F86">
            <w:pPr>
              <w:jc w:val="center"/>
              <w:rPr>
                <w:sz w:val="20"/>
                <w:szCs w:val="20"/>
              </w:rPr>
            </w:pPr>
            <w:r w:rsidRPr="00DC1C0F">
              <w:rPr>
                <w:sz w:val="20"/>
                <w:szCs w:val="20"/>
              </w:rPr>
              <w:t>0,</w:t>
            </w:r>
            <w:r w:rsidR="00BE6C5C" w:rsidRPr="00DC1C0F">
              <w:rPr>
                <w:sz w:val="20"/>
                <w:szCs w:val="20"/>
              </w:rPr>
              <w:t>2</w:t>
            </w:r>
            <w:r w:rsidR="00710F86" w:rsidRPr="00DC1C0F">
              <w:rPr>
                <w:sz w:val="20"/>
                <w:szCs w:val="20"/>
              </w:rPr>
              <w:t>77</w:t>
            </w:r>
          </w:p>
        </w:tc>
        <w:tc>
          <w:tcPr>
            <w:tcW w:w="1417" w:type="dxa"/>
            <w:shd w:val="clear" w:color="auto" w:fill="auto"/>
            <w:vAlign w:val="center"/>
          </w:tcPr>
          <w:p w:rsidR="00C57366" w:rsidRPr="00DC1C0F" w:rsidRDefault="00C57366" w:rsidP="00710F86">
            <w:pPr>
              <w:jc w:val="center"/>
              <w:rPr>
                <w:sz w:val="20"/>
                <w:szCs w:val="20"/>
              </w:rPr>
            </w:pPr>
            <w:r w:rsidRPr="00DC1C0F">
              <w:rPr>
                <w:sz w:val="20"/>
                <w:szCs w:val="20"/>
              </w:rPr>
              <w:t>0,</w:t>
            </w:r>
            <w:r w:rsidR="00BE6C5C" w:rsidRPr="00DC1C0F">
              <w:rPr>
                <w:sz w:val="20"/>
                <w:szCs w:val="20"/>
              </w:rPr>
              <w:t>28</w:t>
            </w:r>
            <w:r w:rsidR="00710F86" w:rsidRPr="00DC1C0F">
              <w:rPr>
                <w:sz w:val="20"/>
                <w:szCs w:val="20"/>
              </w:rPr>
              <w:t>1</w:t>
            </w:r>
          </w:p>
        </w:tc>
        <w:tc>
          <w:tcPr>
            <w:tcW w:w="1276" w:type="dxa"/>
            <w:shd w:val="clear" w:color="auto" w:fill="auto"/>
            <w:vAlign w:val="center"/>
          </w:tcPr>
          <w:p w:rsidR="00C57366" w:rsidRPr="00DC1C0F" w:rsidRDefault="00C57366" w:rsidP="00710F86">
            <w:pPr>
              <w:jc w:val="center"/>
              <w:rPr>
                <w:sz w:val="20"/>
                <w:szCs w:val="20"/>
              </w:rPr>
            </w:pPr>
            <w:r w:rsidRPr="00DC1C0F">
              <w:rPr>
                <w:sz w:val="20"/>
                <w:szCs w:val="20"/>
              </w:rPr>
              <w:t>0,</w:t>
            </w:r>
            <w:r w:rsidR="00BE6C5C" w:rsidRPr="00DC1C0F">
              <w:rPr>
                <w:sz w:val="20"/>
                <w:szCs w:val="20"/>
              </w:rPr>
              <w:t>28</w:t>
            </w:r>
            <w:r w:rsidR="00710F86" w:rsidRPr="00DC1C0F">
              <w:rPr>
                <w:sz w:val="20"/>
                <w:szCs w:val="20"/>
              </w:rPr>
              <w:t>2</w:t>
            </w:r>
          </w:p>
        </w:tc>
        <w:tc>
          <w:tcPr>
            <w:tcW w:w="1276" w:type="dxa"/>
            <w:shd w:val="clear" w:color="auto" w:fill="auto"/>
            <w:vAlign w:val="center"/>
          </w:tcPr>
          <w:p w:rsidR="00C57366" w:rsidRPr="00DC1C0F" w:rsidRDefault="00C57366" w:rsidP="00CF6A57">
            <w:pPr>
              <w:jc w:val="center"/>
              <w:rPr>
                <w:sz w:val="20"/>
                <w:szCs w:val="20"/>
              </w:rPr>
            </w:pPr>
            <w:r w:rsidRPr="00DC1C0F">
              <w:rPr>
                <w:sz w:val="20"/>
                <w:szCs w:val="20"/>
              </w:rPr>
              <w:t>0,</w:t>
            </w:r>
            <w:r w:rsidR="00BE6C5C" w:rsidRPr="00DC1C0F">
              <w:rPr>
                <w:sz w:val="20"/>
                <w:szCs w:val="20"/>
              </w:rPr>
              <w:t>29</w:t>
            </w:r>
            <w:r w:rsidR="00CF6A57" w:rsidRPr="00DC1C0F">
              <w:rPr>
                <w:sz w:val="20"/>
                <w:szCs w:val="20"/>
              </w:rPr>
              <w:t>0</w:t>
            </w:r>
          </w:p>
        </w:tc>
        <w:tc>
          <w:tcPr>
            <w:tcW w:w="1134" w:type="dxa"/>
            <w:shd w:val="clear" w:color="auto" w:fill="auto"/>
            <w:vAlign w:val="center"/>
          </w:tcPr>
          <w:p w:rsidR="00C57366" w:rsidRPr="00DC1C0F" w:rsidRDefault="00C57366" w:rsidP="00CF6A57">
            <w:pPr>
              <w:jc w:val="center"/>
              <w:rPr>
                <w:sz w:val="20"/>
                <w:szCs w:val="20"/>
              </w:rPr>
            </w:pPr>
            <w:r w:rsidRPr="00DC1C0F">
              <w:rPr>
                <w:sz w:val="20"/>
                <w:szCs w:val="20"/>
              </w:rPr>
              <w:t>0,</w:t>
            </w:r>
            <w:r w:rsidR="00BE6C5C" w:rsidRPr="00DC1C0F">
              <w:rPr>
                <w:sz w:val="20"/>
                <w:szCs w:val="20"/>
              </w:rPr>
              <w:t>2</w:t>
            </w:r>
            <w:r w:rsidR="00CF6A57" w:rsidRPr="00DC1C0F">
              <w:rPr>
                <w:sz w:val="20"/>
                <w:szCs w:val="20"/>
              </w:rPr>
              <w:t>87</w:t>
            </w:r>
          </w:p>
        </w:tc>
        <w:tc>
          <w:tcPr>
            <w:tcW w:w="1275" w:type="dxa"/>
            <w:shd w:val="clear" w:color="auto" w:fill="auto"/>
            <w:vAlign w:val="center"/>
          </w:tcPr>
          <w:p w:rsidR="00C57366" w:rsidRPr="00DC1C0F" w:rsidRDefault="00C57366" w:rsidP="00CF6A57">
            <w:pPr>
              <w:jc w:val="center"/>
              <w:rPr>
                <w:sz w:val="20"/>
                <w:szCs w:val="20"/>
              </w:rPr>
            </w:pPr>
            <w:r w:rsidRPr="00DC1C0F">
              <w:rPr>
                <w:sz w:val="20"/>
                <w:szCs w:val="20"/>
              </w:rPr>
              <w:t>0,</w:t>
            </w:r>
            <w:r w:rsidR="00CF6A57" w:rsidRPr="00DC1C0F">
              <w:rPr>
                <w:sz w:val="20"/>
                <w:szCs w:val="20"/>
              </w:rPr>
              <w:t>299</w:t>
            </w:r>
          </w:p>
        </w:tc>
      </w:tr>
      <w:tr w:rsidR="00C57366" w:rsidRPr="00DC1C0F" w:rsidTr="00053ABC">
        <w:tc>
          <w:tcPr>
            <w:tcW w:w="15622" w:type="dxa"/>
            <w:gridSpan w:val="11"/>
            <w:shd w:val="clear" w:color="auto" w:fill="auto"/>
            <w:vAlign w:val="center"/>
          </w:tcPr>
          <w:p w:rsidR="00C57366" w:rsidRPr="00DC1C0F" w:rsidRDefault="00C57366" w:rsidP="00F557AB">
            <w:pPr>
              <w:widowControl w:val="0"/>
              <w:tabs>
                <w:tab w:val="left" w:pos="567"/>
              </w:tabs>
              <w:jc w:val="center"/>
              <w:rPr>
                <w:b/>
                <w:sz w:val="20"/>
                <w:szCs w:val="20"/>
              </w:rPr>
            </w:pPr>
            <w:r w:rsidRPr="00DC1C0F">
              <w:rPr>
                <w:b/>
                <w:sz w:val="20"/>
                <w:szCs w:val="20"/>
              </w:rPr>
              <w:t>8. Строительство</w:t>
            </w:r>
          </w:p>
        </w:tc>
      </w:tr>
      <w:tr w:rsidR="00C57366" w:rsidRPr="00DC1C0F" w:rsidTr="00053ABC">
        <w:tc>
          <w:tcPr>
            <w:tcW w:w="2581" w:type="dxa"/>
            <w:vAlign w:val="center"/>
          </w:tcPr>
          <w:p w:rsidR="00C57366" w:rsidRPr="00DC1C0F" w:rsidRDefault="00C57366" w:rsidP="00F557AB">
            <w:pPr>
              <w:widowControl w:val="0"/>
              <w:tabs>
                <w:tab w:val="left" w:pos="567"/>
              </w:tabs>
              <w:jc w:val="both"/>
              <w:rPr>
                <w:sz w:val="20"/>
                <w:szCs w:val="20"/>
              </w:rPr>
            </w:pPr>
            <w:r w:rsidRPr="00DC1C0F">
              <w:rPr>
                <w:sz w:val="20"/>
                <w:szCs w:val="20"/>
              </w:rPr>
              <w:t>Объем выполненных работ по виду деятельности «Строительство» (с учетом малых и микро предприятий)</w:t>
            </w:r>
          </w:p>
        </w:tc>
        <w:tc>
          <w:tcPr>
            <w:tcW w:w="1276" w:type="dxa"/>
            <w:vAlign w:val="center"/>
          </w:tcPr>
          <w:p w:rsidR="00C57366" w:rsidRPr="00DC1C0F" w:rsidRDefault="00C57366" w:rsidP="00F557AB">
            <w:pPr>
              <w:widowControl w:val="0"/>
              <w:tabs>
                <w:tab w:val="left" w:pos="567"/>
              </w:tabs>
              <w:jc w:val="center"/>
              <w:rPr>
                <w:sz w:val="20"/>
                <w:szCs w:val="20"/>
              </w:rPr>
            </w:pPr>
            <w:r w:rsidRPr="00DC1C0F">
              <w:rPr>
                <w:sz w:val="20"/>
                <w:szCs w:val="20"/>
              </w:rPr>
              <w:t>млрд. руб.</w:t>
            </w:r>
          </w:p>
        </w:tc>
        <w:tc>
          <w:tcPr>
            <w:tcW w:w="1276" w:type="dxa"/>
            <w:shd w:val="clear" w:color="auto" w:fill="auto"/>
            <w:vAlign w:val="center"/>
          </w:tcPr>
          <w:p w:rsidR="00C57366" w:rsidRPr="00DC1C0F" w:rsidRDefault="00C57366" w:rsidP="00A662B3">
            <w:pPr>
              <w:jc w:val="center"/>
              <w:rPr>
                <w:sz w:val="20"/>
                <w:szCs w:val="20"/>
              </w:rPr>
            </w:pPr>
            <w:r w:rsidRPr="00DC1C0F">
              <w:rPr>
                <w:sz w:val="20"/>
                <w:szCs w:val="20"/>
              </w:rPr>
              <w:t>1,5</w:t>
            </w:r>
            <w:r w:rsidR="00A662B3" w:rsidRPr="00DC1C0F">
              <w:rPr>
                <w:sz w:val="20"/>
                <w:szCs w:val="20"/>
              </w:rPr>
              <w:t>43</w:t>
            </w:r>
          </w:p>
        </w:tc>
        <w:tc>
          <w:tcPr>
            <w:tcW w:w="1276" w:type="dxa"/>
            <w:shd w:val="clear" w:color="auto" w:fill="auto"/>
            <w:vAlign w:val="center"/>
          </w:tcPr>
          <w:p w:rsidR="00C57366" w:rsidRPr="00DC1C0F" w:rsidRDefault="00A662B3" w:rsidP="00A662B3">
            <w:pPr>
              <w:jc w:val="center"/>
              <w:rPr>
                <w:sz w:val="20"/>
                <w:szCs w:val="20"/>
              </w:rPr>
            </w:pPr>
            <w:r w:rsidRPr="00DC1C0F">
              <w:rPr>
                <w:sz w:val="20"/>
                <w:szCs w:val="20"/>
              </w:rPr>
              <w:t>3</w:t>
            </w:r>
            <w:r w:rsidR="00C57366" w:rsidRPr="00DC1C0F">
              <w:rPr>
                <w:sz w:val="20"/>
                <w:szCs w:val="20"/>
              </w:rPr>
              <w:t>,</w:t>
            </w:r>
            <w:r w:rsidRPr="00DC1C0F">
              <w:rPr>
                <w:sz w:val="20"/>
                <w:szCs w:val="20"/>
              </w:rPr>
              <w:t>053</w:t>
            </w:r>
          </w:p>
        </w:tc>
        <w:tc>
          <w:tcPr>
            <w:tcW w:w="1417" w:type="dxa"/>
            <w:shd w:val="clear" w:color="auto" w:fill="auto"/>
            <w:vAlign w:val="center"/>
          </w:tcPr>
          <w:p w:rsidR="00C57366" w:rsidRPr="00DC1C0F" w:rsidRDefault="006F18DB" w:rsidP="006F18DB">
            <w:pPr>
              <w:jc w:val="center"/>
              <w:rPr>
                <w:sz w:val="20"/>
                <w:szCs w:val="20"/>
              </w:rPr>
            </w:pPr>
            <w:r w:rsidRPr="00DC1C0F">
              <w:rPr>
                <w:sz w:val="20"/>
                <w:szCs w:val="20"/>
              </w:rPr>
              <w:t>3</w:t>
            </w:r>
            <w:r w:rsidR="00C57366" w:rsidRPr="00DC1C0F">
              <w:rPr>
                <w:sz w:val="20"/>
                <w:szCs w:val="20"/>
              </w:rPr>
              <w:t>,</w:t>
            </w:r>
            <w:r w:rsidRPr="00DC1C0F">
              <w:rPr>
                <w:sz w:val="20"/>
                <w:szCs w:val="20"/>
              </w:rPr>
              <w:t>692</w:t>
            </w:r>
          </w:p>
        </w:tc>
        <w:tc>
          <w:tcPr>
            <w:tcW w:w="1418" w:type="dxa"/>
            <w:shd w:val="clear" w:color="auto" w:fill="auto"/>
            <w:vAlign w:val="center"/>
          </w:tcPr>
          <w:p w:rsidR="00C57366" w:rsidRPr="00DC1C0F" w:rsidRDefault="006F18DB" w:rsidP="006F18DB">
            <w:pPr>
              <w:jc w:val="center"/>
              <w:rPr>
                <w:sz w:val="20"/>
                <w:szCs w:val="20"/>
              </w:rPr>
            </w:pPr>
            <w:r w:rsidRPr="00DC1C0F">
              <w:rPr>
                <w:sz w:val="20"/>
                <w:szCs w:val="20"/>
              </w:rPr>
              <w:t>3</w:t>
            </w:r>
            <w:r w:rsidR="00C57366" w:rsidRPr="00DC1C0F">
              <w:rPr>
                <w:sz w:val="20"/>
                <w:szCs w:val="20"/>
              </w:rPr>
              <w:t>,</w:t>
            </w:r>
            <w:r w:rsidRPr="00DC1C0F">
              <w:rPr>
                <w:sz w:val="20"/>
                <w:szCs w:val="20"/>
              </w:rPr>
              <w:t>815</w:t>
            </w:r>
          </w:p>
        </w:tc>
        <w:tc>
          <w:tcPr>
            <w:tcW w:w="1417" w:type="dxa"/>
            <w:shd w:val="clear" w:color="auto" w:fill="auto"/>
            <w:vAlign w:val="center"/>
          </w:tcPr>
          <w:p w:rsidR="00C57366" w:rsidRPr="00DC1C0F" w:rsidRDefault="006F18DB" w:rsidP="006F18DB">
            <w:pPr>
              <w:jc w:val="center"/>
              <w:rPr>
                <w:sz w:val="20"/>
                <w:szCs w:val="20"/>
              </w:rPr>
            </w:pPr>
            <w:r w:rsidRPr="00DC1C0F">
              <w:rPr>
                <w:sz w:val="20"/>
                <w:szCs w:val="20"/>
              </w:rPr>
              <w:t>3</w:t>
            </w:r>
            <w:r w:rsidR="00C57366" w:rsidRPr="00DC1C0F">
              <w:rPr>
                <w:sz w:val="20"/>
                <w:szCs w:val="20"/>
              </w:rPr>
              <w:t>,</w:t>
            </w:r>
            <w:r w:rsidRPr="00DC1C0F">
              <w:rPr>
                <w:sz w:val="20"/>
                <w:szCs w:val="20"/>
              </w:rPr>
              <w:t>960</w:t>
            </w:r>
          </w:p>
        </w:tc>
        <w:tc>
          <w:tcPr>
            <w:tcW w:w="1276" w:type="dxa"/>
            <w:shd w:val="clear" w:color="auto" w:fill="auto"/>
            <w:vAlign w:val="center"/>
          </w:tcPr>
          <w:p w:rsidR="00C57366" w:rsidRPr="00DC1C0F" w:rsidRDefault="006F18DB" w:rsidP="006F18DB">
            <w:pPr>
              <w:jc w:val="center"/>
              <w:rPr>
                <w:sz w:val="20"/>
                <w:szCs w:val="20"/>
              </w:rPr>
            </w:pPr>
            <w:r w:rsidRPr="00DC1C0F">
              <w:rPr>
                <w:sz w:val="20"/>
                <w:szCs w:val="20"/>
              </w:rPr>
              <w:t>3</w:t>
            </w:r>
            <w:r w:rsidR="00C57366" w:rsidRPr="00DC1C0F">
              <w:rPr>
                <w:sz w:val="20"/>
                <w:szCs w:val="20"/>
              </w:rPr>
              <w:t>,</w:t>
            </w:r>
            <w:r w:rsidRPr="00DC1C0F">
              <w:rPr>
                <w:sz w:val="20"/>
                <w:szCs w:val="20"/>
              </w:rPr>
              <w:t>815</w:t>
            </w:r>
          </w:p>
        </w:tc>
        <w:tc>
          <w:tcPr>
            <w:tcW w:w="1276" w:type="dxa"/>
            <w:shd w:val="clear" w:color="auto" w:fill="auto"/>
            <w:vAlign w:val="center"/>
          </w:tcPr>
          <w:p w:rsidR="00C57366" w:rsidRPr="00DC1C0F" w:rsidRDefault="006F18DB" w:rsidP="006F18DB">
            <w:pPr>
              <w:jc w:val="center"/>
              <w:rPr>
                <w:sz w:val="20"/>
                <w:szCs w:val="20"/>
              </w:rPr>
            </w:pPr>
            <w:r w:rsidRPr="00DC1C0F">
              <w:rPr>
                <w:sz w:val="20"/>
                <w:szCs w:val="20"/>
              </w:rPr>
              <w:t>3</w:t>
            </w:r>
            <w:r w:rsidR="00C57366" w:rsidRPr="00DC1C0F">
              <w:rPr>
                <w:sz w:val="20"/>
                <w:szCs w:val="20"/>
              </w:rPr>
              <w:t>,</w:t>
            </w:r>
            <w:r w:rsidRPr="00DC1C0F">
              <w:rPr>
                <w:sz w:val="20"/>
                <w:szCs w:val="20"/>
              </w:rPr>
              <w:t>960</w:t>
            </w:r>
          </w:p>
        </w:tc>
        <w:tc>
          <w:tcPr>
            <w:tcW w:w="1134" w:type="dxa"/>
            <w:shd w:val="clear" w:color="auto" w:fill="auto"/>
            <w:vAlign w:val="center"/>
          </w:tcPr>
          <w:p w:rsidR="00C57366" w:rsidRPr="00DC1C0F" w:rsidRDefault="006F18DB" w:rsidP="006F18DB">
            <w:pPr>
              <w:jc w:val="center"/>
              <w:rPr>
                <w:sz w:val="20"/>
                <w:szCs w:val="20"/>
              </w:rPr>
            </w:pPr>
            <w:r w:rsidRPr="00DC1C0F">
              <w:rPr>
                <w:sz w:val="20"/>
                <w:szCs w:val="20"/>
              </w:rPr>
              <w:t>3</w:t>
            </w:r>
            <w:r w:rsidR="00C57366" w:rsidRPr="00DC1C0F">
              <w:rPr>
                <w:sz w:val="20"/>
                <w:szCs w:val="20"/>
              </w:rPr>
              <w:t>,</w:t>
            </w:r>
            <w:r w:rsidRPr="00DC1C0F">
              <w:rPr>
                <w:sz w:val="20"/>
                <w:szCs w:val="20"/>
              </w:rPr>
              <w:t>815</w:t>
            </w:r>
          </w:p>
        </w:tc>
        <w:tc>
          <w:tcPr>
            <w:tcW w:w="1275" w:type="dxa"/>
            <w:shd w:val="clear" w:color="auto" w:fill="auto"/>
            <w:vAlign w:val="center"/>
          </w:tcPr>
          <w:p w:rsidR="00C57366" w:rsidRPr="00DC1C0F" w:rsidRDefault="00B41E3B" w:rsidP="006F18DB">
            <w:pPr>
              <w:jc w:val="center"/>
              <w:rPr>
                <w:sz w:val="20"/>
                <w:szCs w:val="20"/>
              </w:rPr>
            </w:pPr>
            <w:r w:rsidRPr="00DC1C0F">
              <w:rPr>
                <w:sz w:val="20"/>
                <w:szCs w:val="20"/>
              </w:rPr>
              <w:t>3</w:t>
            </w:r>
            <w:r w:rsidR="00C57366" w:rsidRPr="00DC1C0F">
              <w:rPr>
                <w:sz w:val="20"/>
                <w:szCs w:val="20"/>
              </w:rPr>
              <w:t>,</w:t>
            </w:r>
            <w:r w:rsidR="006F18DB" w:rsidRPr="00DC1C0F">
              <w:rPr>
                <w:sz w:val="20"/>
                <w:szCs w:val="20"/>
              </w:rPr>
              <w:t>960</w:t>
            </w:r>
          </w:p>
        </w:tc>
      </w:tr>
      <w:tr w:rsidR="00C57366" w:rsidRPr="00DC1C0F" w:rsidTr="00053ABC">
        <w:tc>
          <w:tcPr>
            <w:tcW w:w="2581" w:type="dxa"/>
            <w:vAlign w:val="center"/>
          </w:tcPr>
          <w:p w:rsidR="00C57366" w:rsidRPr="00DC1C0F" w:rsidRDefault="00C57366" w:rsidP="00F557AB">
            <w:pPr>
              <w:widowControl w:val="0"/>
              <w:tabs>
                <w:tab w:val="left" w:pos="567"/>
              </w:tabs>
              <w:jc w:val="both"/>
              <w:rPr>
                <w:sz w:val="20"/>
                <w:szCs w:val="20"/>
              </w:rPr>
            </w:pPr>
            <w:r w:rsidRPr="00DC1C0F">
              <w:rPr>
                <w:sz w:val="20"/>
                <w:szCs w:val="20"/>
              </w:rPr>
              <w:t>Индекс производства по виду деятельности «Строительство»</w:t>
            </w:r>
          </w:p>
        </w:tc>
        <w:tc>
          <w:tcPr>
            <w:tcW w:w="1276" w:type="dxa"/>
            <w:vAlign w:val="center"/>
          </w:tcPr>
          <w:p w:rsidR="00C57366" w:rsidRPr="00DC1C0F" w:rsidRDefault="00C57366" w:rsidP="00F557AB">
            <w:pPr>
              <w:widowControl w:val="0"/>
              <w:tabs>
                <w:tab w:val="left" w:pos="567"/>
              </w:tabs>
              <w:jc w:val="center"/>
              <w:rPr>
                <w:sz w:val="20"/>
                <w:szCs w:val="20"/>
              </w:rPr>
            </w:pPr>
            <w:r w:rsidRPr="00DC1C0F">
              <w:rPr>
                <w:sz w:val="20"/>
                <w:szCs w:val="20"/>
              </w:rPr>
              <w:t>% к предыдущему году в сопоставимых ценах</w:t>
            </w:r>
          </w:p>
        </w:tc>
        <w:tc>
          <w:tcPr>
            <w:tcW w:w="1276" w:type="dxa"/>
            <w:shd w:val="clear" w:color="auto" w:fill="auto"/>
            <w:vAlign w:val="center"/>
          </w:tcPr>
          <w:p w:rsidR="00C57366" w:rsidRPr="00DC1C0F" w:rsidRDefault="00C57366" w:rsidP="00F557AB">
            <w:pPr>
              <w:jc w:val="center"/>
              <w:rPr>
                <w:sz w:val="20"/>
                <w:szCs w:val="20"/>
              </w:rPr>
            </w:pPr>
            <w:r w:rsidRPr="00DC1C0F">
              <w:rPr>
                <w:sz w:val="20"/>
                <w:szCs w:val="20"/>
              </w:rPr>
              <w:t>99,1</w:t>
            </w:r>
          </w:p>
        </w:tc>
        <w:tc>
          <w:tcPr>
            <w:tcW w:w="1276" w:type="dxa"/>
            <w:shd w:val="clear" w:color="auto" w:fill="auto"/>
            <w:vAlign w:val="center"/>
          </w:tcPr>
          <w:p w:rsidR="00C57366" w:rsidRPr="00DC1C0F" w:rsidRDefault="00C57366" w:rsidP="00F557AB">
            <w:pPr>
              <w:jc w:val="center"/>
              <w:rPr>
                <w:sz w:val="20"/>
                <w:szCs w:val="20"/>
              </w:rPr>
            </w:pPr>
            <w:r w:rsidRPr="00DC1C0F">
              <w:rPr>
                <w:sz w:val="20"/>
                <w:szCs w:val="20"/>
              </w:rPr>
              <w:t>102,5</w:t>
            </w:r>
          </w:p>
        </w:tc>
        <w:tc>
          <w:tcPr>
            <w:tcW w:w="1417" w:type="dxa"/>
            <w:shd w:val="clear" w:color="auto" w:fill="auto"/>
            <w:vAlign w:val="center"/>
          </w:tcPr>
          <w:p w:rsidR="00C57366" w:rsidRPr="00DC1C0F" w:rsidRDefault="00C57366" w:rsidP="00B71292">
            <w:pPr>
              <w:jc w:val="center"/>
              <w:rPr>
                <w:sz w:val="20"/>
                <w:szCs w:val="20"/>
              </w:rPr>
            </w:pPr>
            <w:r w:rsidRPr="00DC1C0F">
              <w:rPr>
                <w:sz w:val="20"/>
                <w:szCs w:val="20"/>
              </w:rPr>
              <w:t>10</w:t>
            </w:r>
            <w:r w:rsidR="00B71292" w:rsidRPr="00DC1C0F">
              <w:rPr>
                <w:sz w:val="20"/>
                <w:szCs w:val="20"/>
              </w:rPr>
              <w:t>1,0</w:t>
            </w:r>
          </w:p>
        </w:tc>
        <w:tc>
          <w:tcPr>
            <w:tcW w:w="1418" w:type="dxa"/>
            <w:shd w:val="clear" w:color="auto" w:fill="auto"/>
            <w:vAlign w:val="center"/>
          </w:tcPr>
          <w:p w:rsidR="00C57366" w:rsidRPr="00DC1C0F" w:rsidRDefault="00C57366" w:rsidP="00B71292">
            <w:pPr>
              <w:jc w:val="center"/>
              <w:rPr>
                <w:sz w:val="20"/>
                <w:szCs w:val="20"/>
              </w:rPr>
            </w:pPr>
            <w:r w:rsidRPr="00DC1C0F">
              <w:rPr>
                <w:sz w:val="20"/>
                <w:szCs w:val="20"/>
              </w:rPr>
              <w:t>10</w:t>
            </w:r>
            <w:r w:rsidR="00B71292" w:rsidRPr="00DC1C0F">
              <w:rPr>
                <w:sz w:val="20"/>
                <w:szCs w:val="20"/>
              </w:rPr>
              <w:t>0,0</w:t>
            </w:r>
          </w:p>
        </w:tc>
        <w:tc>
          <w:tcPr>
            <w:tcW w:w="1417" w:type="dxa"/>
            <w:shd w:val="clear" w:color="auto" w:fill="auto"/>
            <w:vAlign w:val="center"/>
          </w:tcPr>
          <w:p w:rsidR="00C57366" w:rsidRPr="00DC1C0F" w:rsidRDefault="00C57366" w:rsidP="00B71292">
            <w:pPr>
              <w:jc w:val="center"/>
              <w:rPr>
                <w:sz w:val="20"/>
                <w:szCs w:val="20"/>
              </w:rPr>
            </w:pPr>
            <w:r w:rsidRPr="00DC1C0F">
              <w:rPr>
                <w:sz w:val="20"/>
                <w:szCs w:val="20"/>
              </w:rPr>
              <w:t>102,</w:t>
            </w:r>
            <w:r w:rsidR="00B71292" w:rsidRPr="00DC1C0F">
              <w:rPr>
                <w:sz w:val="20"/>
                <w:szCs w:val="20"/>
              </w:rPr>
              <w:t>4</w:t>
            </w:r>
          </w:p>
        </w:tc>
        <w:tc>
          <w:tcPr>
            <w:tcW w:w="1276" w:type="dxa"/>
            <w:shd w:val="clear" w:color="auto" w:fill="auto"/>
            <w:vAlign w:val="center"/>
          </w:tcPr>
          <w:p w:rsidR="00C57366" w:rsidRPr="00DC1C0F" w:rsidRDefault="00C57366" w:rsidP="00B71292">
            <w:pPr>
              <w:jc w:val="center"/>
              <w:rPr>
                <w:sz w:val="20"/>
                <w:szCs w:val="20"/>
              </w:rPr>
            </w:pPr>
            <w:r w:rsidRPr="00DC1C0F">
              <w:rPr>
                <w:sz w:val="20"/>
                <w:szCs w:val="20"/>
              </w:rPr>
              <w:t>10</w:t>
            </w:r>
            <w:r w:rsidR="00B71292" w:rsidRPr="00DC1C0F">
              <w:rPr>
                <w:sz w:val="20"/>
                <w:szCs w:val="20"/>
              </w:rPr>
              <w:t>0,0</w:t>
            </w:r>
          </w:p>
        </w:tc>
        <w:tc>
          <w:tcPr>
            <w:tcW w:w="1276" w:type="dxa"/>
            <w:shd w:val="clear" w:color="auto" w:fill="auto"/>
            <w:vAlign w:val="center"/>
          </w:tcPr>
          <w:p w:rsidR="00C57366" w:rsidRPr="00DC1C0F" w:rsidRDefault="00C57366" w:rsidP="00B71292">
            <w:pPr>
              <w:jc w:val="center"/>
              <w:rPr>
                <w:sz w:val="20"/>
                <w:szCs w:val="20"/>
              </w:rPr>
            </w:pPr>
            <w:r w:rsidRPr="00DC1C0F">
              <w:rPr>
                <w:sz w:val="20"/>
                <w:szCs w:val="20"/>
              </w:rPr>
              <w:t>102,</w:t>
            </w:r>
            <w:r w:rsidR="00B71292" w:rsidRPr="00DC1C0F">
              <w:rPr>
                <w:sz w:val="20"/>
                <w:szCs w:val="20"/>
              </w:rPr>
              <w:t>4</w:t>
            </w:r>
          </w:p>
        </w:tc>
        <w:tc>
          <w:tcPr>
            <w:tcW w:w="1134" w:type="dxa"/>
            <w:shd w:val="clear" w:color="auto" w:fill="auto"/>
            <w:vAlign w:val="center"/>
          </w:tcPr>
          <w:p w:rsidR="00C57366" w:rsidRPr="00DC1C0F" w:rsidRDefault="00C57366" w:rsidP="00B71292">
            <w:pPr>
              <w:jc w:val="center"/>
              <w:rPr>
                <w:sz w:val="20"/>
                <w:szCs w:val="20"/>
              </w:rPr>
            </w:pPr>
            <w:r w:rsidRPr="00DC1C0F">
              <w:rPr>
                <w:sz w:val="20"/>
                <w:szCs w:val="20"/>
              </w:rPr>
              <w:t>100,</w:t>
            </w:r>
            <w:r w:rsidR="00B71292" w:rsidRPr="00DC1C0F">
              <w:rPr>
                <w:sz w:val="20"/>
                <w:szCs w:val="20"/>
              </w:rPr>
              <w:t>0</w:t>
            </w:r>
          </w:p>
        </w:tc>
        <w:tc>
          <w:tcPr>
            <w:tcW w:w="1275" w:type="dxa"/>
            <w:shd w:val="clear" w:color="auto" w:fill="auto"/>
            <w:vAlign w:val="center"/>
          </w:tcPr>
          <w:p w:rsidR="00C57366" w:rsidRPr="00DC1C0F" w:rsidRDefault="00C57366" w:rsidP="00B71292">
            <w:pPr>
              <w:jc w:val="center"/>
              <w:rPr>
                <w:sz w:val="20"/>
                <w:szCs w:val="20"/>
              </w:rPr>
            </w:pPr>
            <w:r w:rsidRPr="00DC1C0F">
              <w:rPr>
                <w:sz w:val="20"/>
                <w:szCs w:val="20"/>
              </w:rPr>
              <w:t>10</w:t>
            </w:r>
            <w:r w:rsidR="00B71292" w:rsidRPr="00DC1C0F">
              <w:rPr>
                <w:sz w:val="20"/>
                <w:szCs w:val="20"/>
              </w:rPr>
              <w:t>2</w:t>
            </w:r>
            <w:r w:rsidRPr="00DC1C0F">
              <w:rPr>
                <w:sz w:val="20"/>
                <w:szCs w:val="20"/>
              </w:rPr>
              <w:t>,</w:t>
            </w:r>
            <w:r w:rsidR="00B71292" w:rsidRPr="00DC1C0F">
              <w:rPr>
                <w:sz w:val="20"/>
                <w:szCs w:val="20"/>
              </w:rPr>
              <w:t>5</w:t>
            </w:r>
          </w:p>
        </w:tc>
      </w:tr>
      <w:tr w:rsidR="00C57366" w:rsidRPr="00DC1C0F" w:rsidTr="00053ABC">
        <w:tc>
          <w:tcPr>
            <w:tcW w:w="2581" w:type="dxa"/>
            <w:vAlign w:val="center"/>
          </w:tcPr>
          <w:p w:rsidR="00C57366" w:rsidRPr="00DC1C0F" w:rsidRDefault="00C57366" w:rsidP="00F557AB">
            <w:pPr>
              <w:widowControl w:val="0"/>
              <w:tabs>
                <w:tab w:val="left" w:pos="567"/>
              </w:tabs>
              <w:jc w:val="both"/>
              <w:rPr>
                <w:sz w:val="20"/>
                <w:szCs w:val="20"/>
              </w:rPr>
            </w:pPr>
            <w:r w:rsidRPr="00DC1C0F">
              <w:rPr>
                <w:sz w:val="20"/>
                <w:szCs w:val="20"/>
              </w:rPr>
              <w:t>Ввод в действие жилых домов за счет всех источников финансирования (в соответствии с выданными разрешениями на строительство жилых зданий)</w:t>
            </w:r>
          </w:p>
        </w:tc>
        <w:tc>
          <w:tcPr>
            <w:tcW w:w="1276" w:type="dxa"/>
            <w:vAlign w:val="center"/>
          </w:tcPr>
          <w:p w:rsidR="00C57366" w:rsidRPr="00DC1C0F" w:rsidRDefault="00C57366" w:rsidP="00F557AB">
            <w:pPr>
              <w:widowControl w:val="0"/>
              <w:tabs>
                <w:tab w:val="left" w:pos="567"/>
              </w:tabs>
              <w:jc w:val="center"/>
              <w:rPr>
                <w:sz w:val="20"/>
                <w:szCs w:val="20"/>
              </w:rPr>
            </w:pPr>
            <w:r w:rsidRPr="00DC1C0F">
              <w:rPr>
                <w:sz w:val="20"/>
                <w:szCs w:val="20"/>
              </w:rPr>
              <w:t>тыс. кв. метров общей площади</w:t>
            </w:r>
          </w:p>
        </w:tc>
        <w:tc>
          <w:tcPr>
            <w:tcW w:w="1276" w:type="dxa"/>
            <w:vAlign w:val="center"/>
          </w:tcPr>
          <w:p w:rsidR="00C57366" w:rsidRPr="00DC1C0F" w:rsidRDefault="00C57366" w:rsidP="00F557AB">
            <w:pPr>
              <w:widowControl w:val="0"/>
              <w:tabs>
                <w:tab w:val="left" w:pos="567"/>
              </w:tabs>
              <w:jc w:val="center"/>
              <w:rPr>
                <w:sz w:val="20"/>
                <w:szCs w:val="20"/>
              </w:rPr>
            </w:pPr>
            <w:r w:rsidRPr="00DC1C0F">
              <w:rPr>
                <w:sz w:val="20"/>
                <w:szCs w:val="20"/>
              </w:rPr>
              <w:t>16,2</w:t>
            </w:r>
          </w:p>
        </w:tc>
        <w:tc>
          <w:tcPr>
            <w:tcW w:w="1276" w:type="dxa"/>
            <w:vAlign w:val="center"/>
          </w:tcPr>
          <w:p w:rsidR="00C57366" w:rsidRPr="00DC1C0F" w:rsidRDefault="00C57366" w:rsidP="00F557AB">
            <w:pPr>
              <w:widowControl w:val="0"/>
              <w:tabs>
                <w:tab w:val="left" w:pos="567"/>
              </w:tabs>
              <w:jc w:val="center"/>
              <w:rPr>
                <w:sz w:val="20"/>
                <w:szCs w:val="20"/>
              </w:rPr>
            </w:pPr>
            <w:r w:rsidRPr="00DC1C0F">
              <w:rPr>
                <w:sz w:val="20"/>
                <w:szCs w:val="20"/>
              </w:rPr>
              <w:t>14,8</w:t>
            </w:r>
          </w:p>
        </w:tc>
        <w:tc>
          <w:tcPr>
            <w:tcW w:w="1417" w:type="dxa"/>
            <w:vAlign w:val="center"/>
          </w:tcPr>
          <w:p w:rsidR="00C57366" w:rsidRPr="00DC1C0F" w:rsidRDefault="00C57366" w:rsidP="006F18DB">
            <w:pPr>
              <w:widowControl w:val="0"/>
              <w:tabs>
                <w:tab w:val="left" w:pos="567"/>
              </w:tabs>
              <w:jc w:val="center"/>
              <w:rPr>
                <w:sz w:val="20"/>
                <w:szCs w:val="20"/>
              </w:rPr>
            </w:pPr>
            <w:r w:rsidRPr="00DC1C0F">
              <w:rPr>
                <w:sz w:val="20"/>
                <w:szCs w:val="20"/>
              </w:rPr>
              <w:t>1</w:t>
            </w:r>
            <w:r w:rsidR="006F18DB" w:rsidRPr="00DC1C0F">
              <w:rPr>
                <w:sz w:val="20"/>
                <w:szCs w:val="20"/>
              </w:rPr>
              <w:t>7</w:t>
            </w:r>
            <w:r w:rsidRPr="00DC1C0F">
              <w:rPr>
                <w:sz w:val="20"/>
                <w:szCs w:val="20"/>
              </w:rPr>
              <w:t>,</w:t>
            </w:r>
            <w:r w:rsidR="006F18DB" w:rsidRPr="00DC1C0F">
              <w:rPr>
                <w:sz w:val="20"/>
                <w:szCs w:val="20"/>
              </w:rPr>
              <w:t>8</w:t>
            </w:r>
          </w:p>
        </w:tc>
        <w:tc>
          <w:tcPr>
            <w:tcW w:w="1418" w:type="dxa"/>
            <w:shd w:val="clear" w:color="auto" w:fill="auto"/>
            <w:vAlign w:val="center"/>
          </w:tcPr>
          <w:p w:rsidR="00C57366" w:rsidRPr="00DC1C0F" w:rsidRDefault="00C57366" w:rsidP="006F18DB">
            <w:pPr>
              <w:widowControl w:val="0"/>
              <w:tabs>
                <w:tab w:val="left" w:pos="567"/>
              </w:tabs>
              <w:jc w:val="center"/>
              <w:rPr>
                <w:sz w:val="20"/>
                <w:szCs w:val="20"/>
              </w:rPr>
            </w:pPr>
            <w:r w:rsidRPr="00DC1C0F">
              <w:rPr>
                <w:sz w:val="20"/>
                <w:szCs w:val="20"/>
              </w:rPr>
              <w:t>1</w:t>
            </w:r>
            <w:r w:rsidR="006F18DB" w:rsidRPr="00DC1C0F">
              <w:rPr>
                <w:sz w:val="20"/>
                <w:szCs w:val="20"/>
              </w:rPr>
              <w:t>8</w:t>
            </w:r>
            <w:r w:rsidRPr="00DC1C0F">
              <w:rPr>
                <w:sz w:val="20"/>
                <w:szCs w:val="20"/>
              </w:rPr>
              <w:t>,</w:t>
            </w:r>
            <w:r w:rsidR="006F18DB" w:rsidRPr="00DC1C0F">
              <w:rPr>
                <w:sz w:val="20"/>
                <w:szCs w:val="20"/>
              </w:rPr>
              <w:t>5</w:t>
            </w:r>
          </w:p>
        </w:tc>
        <w:tc>
          <w:tcPr>
            <w:tcW w:w="1417" w:type="dxa"/>
            <w:shd w:val="clear" w:color="auto" w:fill="auto"/>
            <w:vAlign w:val="center"/>
          </w:tcPr>
          <w:p w:rsidR="00C57366" w:rsidRPr="00DC1C0F" w:rsidRDefault="00C57366" w:rsidP="006F18DB">
            <w:pPr>
              <w:widowControl w:val="0"/>
              <w:tabs>
                <w:tab w:val="left" w:pos="567"/>
              </w:tabs>
              <w:jc w:val="center"/>
              <w:rPr>
                <w:sz w:val="20"/>
                <w:szCs w:val="20"/>
              </w:rPr>
            </w:pPr>
            <w:r w:rsidRPr="00DC1C0F">
              <w:rPr>
                <w:sz w:val="20"/>
                <w:szCs w:val="20"/>
              </w:rPr>
              <w:t>1</w:t>
            </w:r>
            <w:r w:rsidR="006F18DB" w:rsidRPr="00DC1C0F">
              <w:rPr>
                <w:sz w:val="20"/>
                <w:szCs w:val="20"/>
              </w:rPr>
              <w:t>9</w:t>
            </w:r>
            <w:r w:rsidRPr="00DC1C0F">
              <w:rPr>
                <w:sz w:val="20"/>
                <w:szCs w:val="20"/>
              </w:rPr>
              <w:t>,</w:t>
            </w:r>
            <w:r w:rsidR="006F18DB" w:rsidRPr="00DC1C0F">
              <w:rPr>
                <w:sz w:val="20"/>
                <w:szCs w:val="20"/>
              </w:rPr>
              <w:t>2</w:t>
            </w:r>
          </w:p>
        </w:tc>
        <w:tc>
          <w:tcPr>
            <w:tcW w:w="1276" w:type="dxa"/>
            <w:shd w:val="clear" w:color="auto" w:fill="auto"/>
            <w:vAlign w:val="center"/>
          </w:tcPr>
          <w:p w:rsidR="00C57366" w:rsidRPr="00DC1C0F" w:rsidRDefault="00C57366" w:rsidP="00F557AB">
            <w:pPr>
              <w:widowControl w:val="0"/>
              <w:tabs>
                <w:tab w:val="left" w:pos="567"/>
              </w:tabs>
              <w:jc w:val="center"/>
              <w:rPr>
                <w:sz w:val="20"/>
                <w:szCs w:val="20"/>
              </w:rPr>
            </w:pPr>
            <w:r w:rsidRPr="00DC1C0F">
              <w:rPr>
                <w:sz w:val="20"/>
                <w:szCs w:val="20"/>
              </w:rPr>
              <w:t>18,5</w:t>
            </w:r>
          </w:p>
        </w:tc>
        <w:tc>
          <w:tcPr>
            <w:tcW w:w="1276" w:type="dxa"/>
            <w:shd w:val="clear" w:color="auto" w:fill="auto"/>
            <w:vAlign w:val="center"/>
          </w:tcPr>
          <w:p w:rsidR="00C57366" w:rsidRPr="00DC1C0F" w:rsidRDefault="00C57366" w:rsidP="00F557AB">
            <w:pPr>
              <w:widowControl w:val="0"/>
              <w:tabs>
                <w:tab w:val="left" w:pos="567"/>
              </w:tabs>
              <w:jc w:val="center"/>
              <w:rPr>
                <w:sz w:val="20"/>
                <w:szCs w:val="20"/>
              </w:rPr>
            </w:pPr>
            <w:r w:rsidRPr="00DC1C0F">
              <w:rPr>
                <w:sz w:val="20"/>
                <w:szCs w:val="20"/>
              </w:rPr>
              <w:t>19,2</w:t>
            </w:r>
          </w:p>
        </w:tc>
        <w:tc>
          <w:tcPr>
            <w:tcW w:w="1134" w:type="dxa"/>
            <w:shd w:val="clear" w:color="auto" w:fill="auto"/>
            <w:vAlign w:val="center"/>
          </w:tcPr>
          <w:p w:rsidR="00C57366" w:rsidRPr="00DC1C0F" w:rsidRDefault="00C57366" w:rsidP="00F557AB">
            <w:pPr>
              <w:widowControl w:val="0"/>
              <w:tabs>
                <w:tab w:val="left" w:pos="567"/>
              </w:tabs>
              <w:jc w:val="center"/>
              <w:rPr>
                <w:sz w:val="20"/>
                <w:szCs w:val="20"/>
              </w:rPr>
            </w:pPr>
            <w:r w:rsidRPr="00DC1C0F">
              <w:rPr>
                <w:sz w:val="20"/>
                <w:szCs w:val="20"/>
              </w:rPr>
              <w:t>18,5</w:t>
            </w:r>
          </w:p>
        </w:tc>
        <w:tc>
          <w:tcPr>
            <w:tcW w:w="1275" w:type="dxa"/>
            <w:shd w:val="clear" w:color="auto" w:fill="auto"/>
            <w:vAlign w:val="center"/>
          </w:tcPr>
          <w:p w:rsidR="00C57366" w:rsidRPr="00DC1C0F" w:rsidRDefault="00C57366" w:rsidP="00F557AB">
            <w:pPr>
              <w:widowControl w:val="0"/>
              <w:tabs>
                <w:tab w:val="left" w:pos="567"/>
              </w:tabs>
              <w:jc w:val="center"/>
              <w:rPr>
                <w:sz w:val="20"/>
                <w:szCs w:val="20"/>
              </w:rPr>
            </w:pPr>
            <w:r w:rsidRPr="00DC1C0F">
              <w:rPr>
                <w:sz w:val="20"/>
                <w:szCs w:val="20"/>
              </w:rPr>
              <w:t>19,2</w:t>
            </w:r>
          </w:p>
        </w:tc>
      </w:tr>
      <w:tr w:rsidR="00C57366" w:rsidRPr="00DC1C0F" w:rsidTr="00053ABC">
        <w:tc>
          <w:tcPr>
            <w:tcW w:w="15622" w:type="dxa"/>
            <w:gridSpan w:val="11"/>
            <w:shd w:val="clear" w:color="auto" w:fill="auto"/>
            <w:vAlign w:val="center"/>
          </w:tcPr>
          <w:p w:rsidR="00C57366" w:rsidRPr="00DC1C0F" w:rsidRDefault="00C57366" w:rsidP="00F557AB">
            <w:pPr>
              <w:widowControl w:val="0"/>
              <w:tabs>
                <w:tab w:val="left" w:pos="567"/>
              </w:tabs>
              <w:jc w:val="center"/>
              <w:rPr>
                <w:b/>
                <w:sz w:val="20"/>
                <w:szCs w:val="20"/>
              </w:rPr>
            </w:pPr>
            <w:r w:rsidRPr="00DC1C0F">
              <w:rPr>
                <w:b/>
                <w:sz w:val="20"/>
                <w:szCs w:val="20"/>
              </w:rPr>
              <w:t>9. Труд и занятость</w:t>
            </w:r>
          </w:p>
        </w:tc>
      </w:tr>
      <w:tr w:rsidR="008D1796" w:rsidRPr="00DC1C0F" w:rsidTr="00053ABC">
        <w:tc>
          <w:tcPr>
            <w:tcW w:w="2581" w:type="dxa"/>
            <w:vAlign w:val="center"/>
          </w:tcPr>
          <w:p w:rsidR="008D1796" w:rsidRPr="00DC1C0F" w:rsidRDefault="008D1796" w:rsidP="008D1796">
            <w:pPr>
              <w:widowControl w:val="0"/>
              <w:tabs>
                <w:tab w:val="left" w:pos="567"/>
              </w:tabs>
              <w:jc w:val="both"/>
              <w:rPr>
                <w:sz w:val="20"/>
                <w:szCs w:val="20"/>
              </w:rPr>
            </w:pPr>
            <w:r w:rsidRPr="00DC1C0F">
              <w:rPr>
                <w:sz w:val="20"/>
                <w:szCs w:val="20"/>
              </w:rPr>
              <w:t>Численность рабочей силы</w:t>
            </w:r>
          </w:p>
        </w:tc>
        <w:tc>
          <w:tcPr>
            <w:tcW w:w="1276" w:type="dxa"/>
            <w:vAlign w:val="center"/>
          </w:tcPr>
          <w:p w:rsidR="008D1796" w:rsidRPr="00DC1C0F" w:rsidRDefault="008D1796" w:rsidP="008D1796">
            <w:pPr>
              <w:widowControl w:val="0"/>
              <w:tabs>
                <w:tab w:val="left" w:pos="567"/>
              </w:tabs>
              <w:jc w:val="center"/>
              <w:rPr>
                <w:sz w:val="20"/>
                <w:szCs w:val="20"/>
              </w:rPr>
            </w:pPr>
            <w:r w:rsidRPr="00DC1C0F">
              <w:rPr>
                <w:sz w:val="20"/>
                <w:szCs w:val="20"/>
              </w:rPr>
              <w:t>тыс. чел.</w:t>
            </w:r>
          </w:p>
        </w:tc>
        <w:tc>
          <w:tcPr>
            <w:tcW w:w="1276" w:type="dxa"/>
            <w:vAlign w:val="center"/>
          </w:tcPr>
          <w:p w:rsidR="008D1796" w:rsidRPr="00DC1C0F" w:rsidRDefault="008D1796" w:rsidP="008D1796">
            <w:pPr>
              <w:jc w:val="center"/>
              <w:rPr>
                <w:sz w:val="20"/>
                <w:szCs w:val="20"/>
              </w:rPr>
            </w:pPr>
            <w:r w:rsidRPr="00DC1C0F">
              <w:rPr>
                <w:sz w:val="20"/>
                <w:szCs w:val="20"/>
              </w:rPr>
              <w:t>45,501</w:t>
            </w:r>
          </w:p>
        </w:tc>
        <w:tc>
          <w:tcPr>
            <w:tcW w:w="1276" w:type="dxa"/>
            <w:vAlign w:val="center"/>
          </w:tcPr>
          <w:p w:rsidR="008D1796" w:rsidRPr="00DC1C0F" w:rsidRDefault="008D1796" w:rsidP="008D1796">
            <w:pPr>
              <w:jc w:val="center"/>
              <w:rPr>
                <w:sz w:val="20"/>
                <w:szCs w:val="20"/>
              </w:rPr>
            </w:pPr>
            <w:r w:rsidRPr="00DC1C0F">
              <w:rPr>
                <w:sz w:val="20"/>
                <w:szCs w:val="20"/>
              </w:rPr>
              <w:t>48,693</w:t>
            </w:r>
          </w:p>
        </w:tc>
        <w:tc>
          <w:tcPr>
            <w:tcW w:w="1417" w:type="dxa"/>
            <w:vAlign w:val="center"/>
          </w:tcPr>
          <w:p w:rsidR="008D1796" w:rsidRPr="00DC1C0F" w:rsidRDefault="008D1796" w:rsidP="000D5D97">
            <w:pPr>
              <w:jc w:val="center"/>
              <w:rPr>
                <w:sz w:val="20"/>
                <w:szCs w:val="20"/>
              </w:rPr>
            </w:pPr>
            <w:r w:rsidRPr="00DC1C0F">
              <w:rPr>
                <w:sz w:val="20"/>
                <w:szCs w:val="20"/>
              </w:rPr>
              <w:t>49,</w:t>
            </w:r>
            <w:r w:rsidR="000D5D97" w:rsidRPr="00DC1C0F">
              <w:rPr>
                <w:sz w:val="20"/>
                <w:szCs w:val="20"/>
              </w:rPr>
              <w:t>3</w:t>
            </w:r>
            <w:r w:rsidRPr="00DC1C0F">
              <w:rPr>
                <w:sz w:val="20"/>
                <w:szCs w:val="20"/>
              </w:rPr>
              <w:t>00</w:t>
            </w:r>
          </w:p>
        </w:tc>
        <w:tc>
          <w:tcPr>
            <w:tcW w:w="1418" w:type="dxa"/>
            <w:shd w:val="clear" w:color="auto" w:fill="auto"/>
            <w:vAlign w:val="center"/>
          </w:tcPr>
          <w:p w:rsidR="008D1796" w:rsidRPr="00DC1C0F" w:rsidRDefault="008D1796" w:rsidP="000D5D97">
            <w:pPr>
              <w:jc w:val="center"/>
              <w:rPr>
                <w:sz w:val="20"/>
                <w:szCs w:val="20"/>
              </w:rPr>
            </w:pPr>
            <w:r w:rsidRPr="00DC1C0F">
              <w:rPr>
                <w:sz w:val="20"/>
                <w:szCs w:val="20"/>
              </w:rPr>
              <w:t>49,</w:t>
            </w:r>
            <w:r w:rsidR="000D5D97" w:rsidRPr="00DC1C0F">
              <w:rPr>
                <w:sz w:val="20"/>
                <w:szCs w:val="20"/>
              </w:rPr>
              <w:t>4</w:t>
            </w:r>
            <w:r w:rsidRPr="00DC1C0F">
              <w:rPr>
                <w:sz w:val="20"/>
                <w:szCs w:val="20"/>
              </w:rPr>
              <w:t>00</w:t>
            </w:r>
          </w:p>
        </w:tc>
        <w:tc>
          <w:tcPr>
            <w:tcW w:w="1417" w:type="dxa"/>
            <w:shd w:val="clear" w:color="auto" w:fill="auto"/>
            <w:vAlign w:val="center"/>
          </w:tcPr>
          <w:p w:rsidR="008D1796" w:rsidRPr="00DC1C0F" w:rsidRDefault="008D1796" w:rsidP="000D5D97">
            <w:pPr>
              <w:jc w:val="center"/>
              <w:rPr>
                <w:sz w:val="20"/>
                <w:szCs w:val="20"/>
              </w:rPr>
            </w:pPr>
            <w:r w:rsidRPr="00DC1C0F">
              <w:rPr>
                <w:sz w:val="20"/>
                <w:szCs w:val="20"/>
              </w:rPr>
              <w:t>49,</w:t>
            </w:r>
            <w:r w:rsidR="000D5D97" w:rsidRPr="00DC1C0F">
              <w:rPr>
                <w:sz w:val="20"/>
                <w:szCs w:val="20"/>
              </w:rPr>
              <w:t>4</w:t>
            </w:r>
            <w:r w:rsidRPr="00DC1C0F">
              <w:rPr>
                <w:sz w:val="20"/>
                <w:szCs w:val="20"/>
              </w:rPr>
              <w:t>50</w:t>
            </w:r>
          </w:p>
        </w:tc>
        <w:tc>
          <w:tcPr>
            <w:tcW w:w="1276" w:type="dxa"/>
            <w:shd w:val="clear" w:color="auto" w:fill="auto"/>
            <w:vAlign w:val="center"/>
          </w:tcPr>
          <w:p w:rsidR="008D1796" w:rsidRPr="00DC1C0F" w:rsidRDefault="008D1796" w:rsidP="000D5D97">
            <w:pPr>
              <w:jc w:val="center"/>
              <w:rPr>
                <w:sz w:val="20"/>
                <w:szCs w:val="20"/>
              </w:rPr>
            </w:pPr>
            <w:r w:rsidRPr="00DC1C0F">
              <w:rPr>
                <w:sz w:val="20"/>
                <w:szCs w:val="20"/>
              </w:rPr>
              <w:t>49,</w:t>
            </w:r>
            <w:r w:rsidR="000D5D97" w:rsidRPr="00DC1C0F">
              <w:rPr>
                <w:sz w:val="20"/>
                <w:szCs w:val="20"/>
              </w:rPr>
              <w:t xml:space="preserve">5 </w:t>
            </w:r>
            <w:r w:rsidRPr="00DC1C0F">
              <w:rPr>
                <w:sz w:val="20"/>
                <w:szCs w:val="20"/>
              </w:rPr>
              <w:t>50</w:t>
            </w:r>
          </w:p>
        </w:tc>
        <w:tc>
          <w:tcPr>
            <w:tcW w:w="1276" w:type="dxa"/>
            <w:shd w:val="clear" w:color="auto" w:fill="auto"/>
            <w:vAlign w:val="center"/>
          </w:tcPr>
          <w:p w:rsidR="008D1796" w:rsidRPr="00DC1C0F" w:rsidRDefault="008D1796" w:rsidP="000D5D97">
            <w:pPr>
              <w:jc w:val="center"/>
              <w:rPr>
                <w:sz w:val="20"/>
                <w:szCs w:val="20"/>
              </w:rPr>
            </w:pPr>
            <w:r w:rsidRPr="00DC1C0F">
              <w:rPr>
                <w:sz w:val="20"/>
                <w:szCs w:val="20"/>
              </w:rPr>
              <w:t>49,</w:t>
            </w:r>
            <w:r w:rsidR="000D5D97" w:rsidRPr="00DC1C0F">
              <w:rPr>
                <w:sz w:val="20"/>
                <w:szCs w:val="20"/>
              </w:rPr>
              <w:t>6</w:t>
            </w:r>
            <w:r w:rsidRPr="00DC1C0F">
              <w:rPr>
                <w:sz w:val="20"/>
                <w:szCs w:val="20"/>
              </w:rPr>
              <w:t>00</w:t>
            </w:r>
          </w:p>
        </w:tc>
        <w:tc>
          <w:tcPr>
            <w:tcW w:w="1134" w:type="dxa"/>
            <w:shd w:val="clear" w:color="auto" w:fill="auto"/>
            <w:vAlign w:val="center"/>
          </w:tcPr>
          <w:p w:rsidR="008D1796" w:rsidRPr="00DC1C0F" w:rsidRDefault="008D1796" w:rsidP="000D5D97">
            <w:pPr>
              <w:jc w:val="center"/>
              <w:rPr>
                <w:sz w:val="20"/>
                <w:szCs w:val="20"/>
              </w:rPr>
            </w:pPr>
            <w:r w:rsidRPr="00DC1C0F">
              <w:rPr>
                <w:sz w:val="20"/>
                <w:szCs w:val="20"/>
              </w:rPr>
              <w:t>49,</w:t>
            </w:r>
            <w:r w:rsidR="000D5D97" w:rsidRPr="00DC1C0F">
              <w:rPr>
                <w:sz w:val="20"/>
                <w:szCs w:val="20"/>
              </w:rPr>
              <w:t>6</w:t>
            </w:r>
            <w:r w:rsidRPr="00DC1C0F">
              <w:rPr>
                <w:sz w:val="20"/>
                <w:szCs w:val="20"/>
              </w:rPr>
              <w:t>50</w:t>
            </w:r>
          </w:p>
        </w:tc>
        <w:tc>
          <w:tcPr>
            <w:tcW w:w="1275" w:type="dxa"/>
            <w:shd w:val="clear" w:color="auto" w:fill="auto"/>
            <w:vAlign w:val="center"/>
          </w:tcPr>
          <w:p w:rsidR="008D1796" w:rsidRPr="00DC1C0F" w:rsidRDefault="008D1796" w:rsidP="000D5D97">
            <w:pPr>
              <w:jc w:val="center"/>
              <w:rPr>
                <w:sz w:val="20"/>
                <w:szCs w:val="20"/>
              </w:rPr>
            </w:pPr>
            <w:r w:rsidRPr="00DC1C0F">
              <w:rPr>
                <w:sz w:val="20"/>
                <w:szCs w:val="20"/>
              </w:rPr>
              <w:t>49,</w:t>
            </w:r>
            <w:r w:rsidR="000D5D97" w:rsidRPr="00DC1C0F">
              <w:rPr>
                <w:sz w:val="20"/>
                <w:szCs w:val="20"/>
              </w:rPr>
              <w:t>7</w:t>
            </w:r>
            <w:r w:rsidRPr="00DC1C0F">
              <w:rPr>
                <w:sz w:val="20"/>
                <w:szCs w:val="20"/>
              </w:rPr>
              <w:t>00</w:t>
            </w:r>
          </w:p>
        </w:tc>
      </w:tr>
      <w:tr w:rsidR="008D1796" w:rsidRPr="00DC1C0F" w:rsidTr="00053ABC">
        <w:tc>
          <w:tcPr>
            <w:tcW w:w="2581" w:type="dxa"/>
            <w:vAlign w:val="center"/>
          </w:tcPr>
          <w:p w:rsidR="008D1796" w:rsidRPr="00DC1C0F" w:rsidRDefault="008D1796" w:rsidP="008D1796">
            <w:pPr>
              <w:widowControl w:val="0"/>
              <w:tabs>
                <w:tab w:val="left" w:pos="567"/>
              </w:tabs>
              <w:jc w:val="both"/>
              <w:rPr>
                <w:sz w:val="20"/>
                <w:szCs w:val="20"/>
              </w:rPr>
            </w:pPr>
            <w:r w:rsidRPr="00DC1C0F">
              <w:rPr>
                <w:sz w:val="20"/>
                <w:szCs w:val="20"/>
              </w:rPr>
              <w:t>Уровень зарегистрированной безработицы</w:t>
            </w:r>
          </w:p>
        </w:tc>
        <w:tc>
          <w:tcPr>
            <w:tcW w:w="1276" w:type="dxa"/>
            <w:vAlign w:val="center"/>
          </w:tcPr>
          <w:p w:rsidR="008D1796" w:rsidRPr="00DC1C0F" w:rsidRDefault="008D1796" w:rsidP="008D1796">
            <w:pPr>
              <w:widowControl w:val="0"/>
              <w:tabs>
                <w:tab w:val="left" w:pos="567"/>
              </w:tabs>
              <w:jc w:val="center"/>
              <w:rPr>
                <w:sz w:val="20"/>
                <w:szCs w:val="20"/>
              </w:rPr>
            </w:pPr>
            <w:r w:rsidRPr="00DC1C0F">
              <w:rPr>
                <w:sz w:val="20"/>
                <w:szCs w:val="20"/>
              </w:rPr>
              <w:t>%</w:t>
            </w:r>
          </w:p>
        </w:tc>
        <w:tc>
          <w:tcPr>
            <w:tcW w:w="1276" w:type="dxa"/>
            <w:vAlign w:val="center"/>
          </w:tcPr>
          <w:p w:rsidR="008D1796" w:rsidRPr="00DC1C0F" w:rsidRDefault="008D1796" w:rsidP="008D1796">
            <w:pPr>
              <w:jc w:val="center"/>
              <w:rPr>
                <w:sz w:val="20"/>
                <w:szCs w:val="20"/>
              </w:rPr>
            </w:pPr>
            <w:r w:rsidRPr="00DC1C0F">
              <w:rPr>
                <w:sz w:val="20"/>
                <w:szCs w:val="20"/>
              </w:rPr>
              <w:t>0,06</w:t>
            </w:r>
          </w:p>
        </w:tc>
        <w:tc>
          <w:tcPr>
            <w:tcW w:w="1276" w:type="dxa"/>
            <w:vAlign w:val="center"/>
          </w:tcPr>
          <w:p w:rsidR="008D1796" w:rsidRPr="00DC1C0F" w:rsidRDefault="008D1796" w:rsidP="008D1796">
            <w:pPr>
              <w:jc w:val="center"/>
              <w:rPr>
                <w:sz w:val="20"/>
                <w:szCs w:val="20"/>
              </w:rPr>
            </w:pPr>
            <w:r w:rsidRPr="00DC1C0F">
              <w:rPr>
                <w:sz w:val="20"/>
                <w:szCs w:val="20"/>
              </w:rPr>
              <w:t>0,06</w:t>
            </w:r>
          </w:p>
        </w:tc>
        <w:tc>
          <w:tcPr>
            <w:tcW w:w="1417" w:type="dxa"/>
            <w:vAlign w:val="center"/>
          </w:tcPr>
          <w:p w:rsidR="008D1796" w:rsidRPr="00DC1C0F" w:rsidRDefault="008D1796" w:rsidP="00381DA5">
            <w:pPr>
              <w:jc w:val="center"/>
              <w:rPr>
                <w:sz w:val="20"/>
                <w:szCs w:val="20"/>
              </w:rPr>
            </w:pPr>
            <w:r w:rsidRPr="00DC1C0F">
              <w:rPr>
                <w:sz w:val="20"/>
                <w:szCs w:val="20"/>
              </w:rPr>
              <w:t>0,0</w:t>
            </w:r>
            <w:r w:rsidR="00381DA5" w:rsidRPr="00DC1C0F">
              <w:rPr>
                <w:sz w:val="20"/>
                <w:szCs w:val="20"/>
              </w:rPr>
              <w:t>5</w:t>
            </w:r>
          </w:p>
        </w:tc>
        <w:tc>
          <w:tcPr>
            <w:tcW w:w="1418" w:type="dxa"/>
            <w:shd w:val="clear" w:color="auto" w:fill="auto"/>
            <w:vAlign w:val="center"/>
          </w:tcPr>
          <w:p w:rsidR="008D1796" w:rsidRPr="00DC1C0F" w:rsidRDefault="008D1796" w:rsidP="00381DA5">
            <w:pPr>
              <w:jc w:val="center"/>
              <w:rPr>
                <w:sz w:val="20"/>
                <w:szCs w:val="20"/>
              </w:rPr>
            </w:pPr>
            <w:r w:rsidRPr="00DC1C0F">
              <w:rPr>
                <w:sz w:val="20"/>
                <w:szCs w:val="20"/>
              </w:rPr>
              <w:t>0,0</w:t>
            </w:r>
            <w:r w:rsidR="00381DA5" w:rsidRPr="00DC1C0F">
              <w:rPr>
                <w:sz w:val="20"/>
                <w:szCs w:val="20"/>
              </w:rPr>
              <w:t>8</w:t>
            </w:r>
          </w:p>
        </w:tc>
        <w:tc>
          <w:tcPr>
            <w:tcW w:w="1417" w:type="dxa"/>
            <w:shd w:val="clear" w:color="auto" w:fill="auto"/>
            <w:vAlign w:val="center"/>
          </w:tcPr>
          <w:p w:rsidR="008D1796" w:rsidRPr="00DC1C0F" w:rsidRDefault="008D1796" w:rsidP="00381DA5">
            <w:pPr>
              <w:jc w:val="center"/>
              <w:rPr>
                <w:sz w:val="20"/>
                <w:szCs w:val="20"/>
              </w:rPr>
            </w:pPr>
            <w:r w:rsidRPr="00DC1C0F">
              <w:rPr>
                <w:sz w:val="20"/>
                <w:szCs w:val="20"/>
              </w:rPr>
              <w:t>0,0</w:t>
            </w:r>
            <w:r w:rsidR="00381DA5" w:rsidRPr="00DC1C0F">
              <w:rPr>
                <w:sz w:val="20"/>
                <w:szCs w:val="20"/>
              </w:rPr>
              <w:t>5</w:t>
            </w:r>
          </w:p>
        </w:tc>
        <w:tc>
          <w:tcPr>
            <w:tcW w:w="1276" w:type="dxa"/>
            <w:shd w:val="clear" w:color="auto" w:fill="auto"/>
            <w:vAlign w:val="center"/>
          </w:tcPr>
          <w:p w:rsidR="008D1796" w:rsidRPr="00DC1C0F" w:rsidRDefault="008D1796" w:rsidP="00381DA5">
            <w:pPr>
              <w:jc w:val="center"/>
              <w:rPr>
                <w:sz w:val="20"/>
                <w:szCs w:val="20"/>
              </w:rPr>
            </w:pPr>
            <w:r w:rsidRPr="00DC1C0F">
              <w:rPr>
                <w:sz w:val="20"/>
                <w:szCs w:val="20"/>
              </w:rPr>
              <w:t>0,0</w:t>
            </w:r>
            <w:r w:rsidR="00381DA5" w:rsidRPr="00DC1C0F">
              <w:rPr>
                <w:sz w:val="20"/>
                <w:szCs w:val="20"/>
              </w:rPr>
              <w:t>8</w:t>
            </w:r>
          </w:p>
        </w:tc>
        <w:tc>
          <w:tcPr>
            <w:tcW w:w="1276" w:type="dxa"/>
            <w:shd w:val="clear" w:color="auto" w:fill="auto"/>
            <w:vAlign w:val="center"/>
          </w:tcPr>
          <w:p w:rsidR="008D1796" w:rsidRPr="00DC1C0F" w:rsidRDefault="008D1796" w:rsidP="00381DA5">
            <w:pPr>
              <w:jc w:val="center"/>
              <w:rPr>
                <w:sz w:val="20"/>
                <w:szCs w:val="20"/>
              </w:rPr>
            </w:pPr>
            <w:r w:rsidRPr="00DC1C0F">
              <w:rPr>
                <w:sz w:val="20"/>
                <w:szCs w:val="20"/>
              </w:rPr>
              <w:t>0,0</w:t>
            </w:r>
            <w:r w:rsidR="00381DA5" w:rsidRPr="00DC1C0F">
              <w:rPr>
                <w:sz w:val="20"/>
                <w:szCs w:val="20"/>
              </w:rPr>
              <w:t>5</w:t>
            </w:r>
          </w:p>
        </w:tc>
        <w:tc>
          <w:tcPr>
            <w:tcW w:w="1134" w:type="dxa"/>
            <w:shd w:val="clear" w:color="auto" w:fill="auto"/>
            <w:vAlign w:val="center"/>
          </w:tcPr>
          <w:p w:rsidR="008D1796" w:rsidRPr="00DC1C0F" w:rsidRDefault="008D1796" w:rsidP="00381DA5">
            <w:pPr>
              <w:jc w:val="center"/>
              <w:rPr>
                <w:sz w:val="20"/>
                <w:szCs w:val="20"/>
              </w:rPr>
            </w:pPr>
            <w:r w:rsidRPr="00DC1C0F">
              <w:rPr>
                <w:sz w:val="20"/>
                <w:szCs w:val="20"/>
              </w:rPr>
              <w:t>0,0</w:t>
            </w:r>
            <w:r w:rsidR="00381DA5" w:rsidRPr="00DC1C0F">
              <w:rPr>
                <w:sz w:val="20"/>
                <w:szCs w:val="20"/>
              </w:rPr>
              <w:t>8</w:t>
            </w:r>
          </w:p>
        </w:tc>
        <w:tc>
          <w:tcPr>
            <w:tcW w:w="1275" w:type="dxa"/>
            <w:shd w:val="clear" w:color="auto" w:fill="auto"/>
            <w:vAlign w:val="center"/>
          </w:tcPr>
          <w:p w:rsidR="008D1796" w:rsidRPr="00DC1C0F" w:rsidRDefault="008D1796" w:rsidP="00381DA5">
            <w:pPr>
              <w:jc w:val="center"/>
              <w:rPr>
                <w:sz w:val="20"/>
                <w:szCs w:val="20"/>
              </w:rPr>
            </w:pPr>
            <w:r w:rsidRPr="00DC1C0F">
              <w:rPr>
                <w:sz w:val="20"/>
                <w:szCs w:val="20"/>
              </w:rPr>
              <w:t>0,0</w:t>
            </w:r>
            <w:r w:rsidR="00381DA5" w:rsidRPr="00DC1C0F">
              <w:rPr>
                <w:sz w:val="20"/>
                <w:szCs w:val="20"/>
              </w:rPr>
              <w:t>5</w:t>
            </w:r>
          </w:p>
        </w:tc>
      </w:tr>
      <w:tr w:rsidR="008D1796" w:rsidRPr="00DC1C0F" w:rsidTr="00053ABC">
        <w:tc>
          <w:tcPr>
            <w:tcW w:w="2581" w:type="dxa"/>
            <w:vAlign w:val="center"/>
          </w:tcPr>
          <w:p w:rsidR="008D1796" w:rsidRPr="00DC1C0F" w:rsidRDefault="008D1796" w:rsidP="008D1796">
            <w:pPr>
              <w:widowControl w:val="0"/>
              <w:tabs>
                <w:tab w:val="left" w:pos="567"/>
              </w:tabs>
              <w:jc w:val="both"/>
              <w:rPr>
                <w:sz w:val="20"/>
                <w:szCs w:val="20"/>
              </w:rPr>
            </w:pPr>
            <w:r w:rsidRPr="00DC1C0F">
              <w:rPr>
                <w:sz w:val="20"/>
                <w:szCs w:val="20"/>
              </w:rPr>
              <w:t>Численность безработных, зарегистрированных в органах государственной службы занятости</w:t>
            </w:r>
          </w:p>
        </w:tc>
        <w:tc>
          <w:tcPr>
            <w:tcW w:w="1276" w:type="dxa"/>
            <w:vAlign w:val="center"/>
          </w:tcPr>
          <w:p w:rsidR="008D1796" w:rsidRPr="00DC1C0F" w:rsidRDefault="008D1796" w:rsidP="008D1796">
            <w:pPr>
              <w:widowControl w:val="0"/>
              <w:tabs>
                <w:tab w:val="left" w:pos="567"/>
              </w:tabs>
              <w:jc w:val="center"/>
              <w:rPr>
                <w:sz w:val="20"/>
                <w:szCs w:val="20"/>
              </w:rPr>
            </w:pPr>
            <w:r w:rsidRPr="00DC1C0F">
              <w:rPr>
                <w:sz w:val="20"/>
                <w:szCs w:val="20"/>
              </w:rPr>
              <w:t>тыс. чел.</w:t>
            </w:r>
          </w:p>
        </w:tc>
        <w:tc>
          <w:tcPr>
            <w:tcW w:w="1276" w:type="dxa"/>
            <w:vAlign w:val="center"/>
          </w:tcPr>
          <w:p w:rsidR="008D1796" w:rsidRPr="00DC1C0F" w:rsidRDefault="008D1796" w:rsidP="008D1796">
            <w:pPr>
              <w:jc w:val="center"/>
              <w:rPr>
                <w:sz w:val="20"/>
                <w:szCs w:val="20"/>
              </w:rPr>
            </w:pPr>
            <w:r w:rsidRPr="00DC1C0F">
              <w:rPr>
                <w:sz w:val="20"/>
                <w:szCs w:val="20"/>
              </w:rPr>
              <w:t>0,028</w:t>
            </w:r>
          </w:p>
        </w:tc>
        <w:tc>
          <w:tcPr>
            <w:tcW w:w="1276" w:type="dxa"/>
            <w:vAlign w:val="center"/>
          </w:tcPr>
          <w:p w:rsidR="008D1796" w:rsidRPr="00DC1C0F" w:rsidRDefault="008D1796" w:rsidP="008D1796">
            <w:pPr>
              <w:jc w:val="center"/>
              <w:rPr>
                <w:sz w:val="20"/>
                <w:szCs w:val="20"/>
              </w:rPr>
            </w:pPr>
            <w:r w:rsidRPr="00DC1C0F">
              <w:rPr>
                <w:sz w:val="20"/>
                <w:szCs w:val="20"/>
              </w:rPr>
              <w:t>0,03</w:t>
            </w:r>
          </w:p>
        </w:tc>
        <w:tc>
          <w:tcPr>
            <w:tcW w:w="1417" w:type="dxa"/>
            <w:vAlign w:val="center"/>
          </w:tcPr>
          <w:p w:rsidR="008D1796" w:rsidRPr="00DC1C0F" w:rsidRDefault="008D1796" w:rsidP="00381DA5">
            <w:pPr>
              <w:jc w:val="center"/>
              <w:rPr>
                <w:sz w:val="20"/>
                <w:szCs w:val="20"/>
              </w:rPr>
            </w:pPr>
            <w:r w:rsidRPr="00DC1C0F">
              <w:rPr>
                <w:sz w:val="20"/>
                <w:szCs w:val="20"/>
              </w:rPr>
              <w:t>0,0</w:t>
            </w:r>
            <w:r w:rsidR="00381DA5" w:rsidRPr="00DC1C0F">
              <w:rPr>
                <w:sz w:val="20"/>
                <w:szCs w:val="20"/>
              </w:rPr>
              <w:t>25</w:t>
            </w:r>
          </w:p>
        </w:tc>
        <w:tc>
          <w:tcPr>
            <w:tcW w:w="1418" w:type="dxa"/>
            <w:shd w:val="clear" w:color="auto" w:fill="auto"/>
            <w:vAlign w:val="center"/>
          </w:tcPr>
          <w:p w:rsidR="008D1796" w:rsidRPr="00DC1C0F" w:rsidRDefault="008D1796" w:rsidP="00381DA5">
            <w:pPr>
              <w:jc w:val="center"/>
              <w:rPr>
                <w:sz w:val="20"/>
                <w:szCs w:val="20"/>
              </w:rPr>
            </w:pPr>
            <w:r w:rsidRPr="00DC1C0F">
              <w:rPr>
                <w:sz w:val="20"/>
                <w:szCs w:val="20"/>
              </w:rPr>
              <w:t>0,04</w:t>
            </w:r>
            <w:r w:rsidR="00381DA5" w:rsidRPr="00DC1C0F">
              <w:rPr>
                <w:sz w:val="20"/>
                <w:szCs w:val="20"/>
              </w:rPr>
              <w:t>0</w:t>
            </w:r>
          </w:p>
        </w:tc>
        <w:tc>
          <w:tcPr>
            <w:tcW w:w="1417" w:type="dxa"/>
            <w:shd w:val="clear" w:color="auto" w:fill="auto"/>
            <w:vAlign w:val="center"/>
          </w:tcPr>
          <w:p w:rsidR="008D1796" w:rsidRPr="00DC1C0F" w:rsidRDefault="008D1796" w:rsidP="00381DA5">
            <w:pPr>
              <w:jc w:val="center"/>
              <w:rPr>
                <w:sz w:val="20"/>
                <w:szCs w:val="20"/>
              </w:rPr>
            </w:pPr>
            <w:r w:rsidRPr="00DC1C0F">
              <w:rPr>
                <w:sz w:val="20"/>
                <w:szCs w:val="20"/>
              </w:rPr>
              <w:t>0,0</w:t>
            </w:r>
            <w:r w:rsidR="00381DA5" w:rsidRPr="00DC1C0F">
              <w:rPr>
                <w:sz w:val="20"/>
                <w:szCs w:val="20"/>
              </w:rPr>
              <w:t>25</w:t>
            </w:r>
          </w:p>
        </w:tc>
        <w:tc>
          <w:tcPr>
            <w:tcW w:w="1276" w:type="dxa"/>
            <w:shd w:val="clear" w:color="auto" w:fill="auto"/>
            <w:vAlign w:val="center"/>
          </w:tcPr>
          <w:p w:rsidR="008D1796" w:rsidRPr="00DC1C0F" w:rsidRDefault="008D1796" w:rsidP="00381DA5">
            <w:pPr>
              <w:jc w:val="center"/>
              <w:rPr>
                <w:sz w:val="20"/>
                <w:szCs w:val="20"/>
              </w:rPr>
            </w:pPr>
            <w:r w:rsidRPr="00DC1C0F">
              <w:rPr>
                <w:sz w:val="20"/>
                <w:szCs w:val="20"/>
              </w:rPr>
              <w:t>0,04</w:t>
            </w:r>
            <w:r w:rsidR="00381DA5" w:rsidRPr="00DC1C0F">
              <w:rPr>
                <w:sz w:val="20"/>
                <w:szCs w:val="20"/>
              </w:rPr>
              <w:t>0</w:t>
            </w:r>
          </w:p>
        </w:tc>
        <w:tc>
          <w:tcPr>
            <w:tcW w:w="1276" w:type="dxa"/>
            <w:shd w:val="clear" w:color="auto" w:fill="auto"/>
            <w:vAlign w:val="center"/>
          </w:tcPr>
          <w:p w:rsidR="008D1796" w:rsidRPr="00DC1C0F" w:rsidRDefault="008D1796" w:rsidP="00381DA5">
            <w:pPr>
              <w:jc w:val="center"/>
              <w:rPr>
                <w:sz w:val="20"/>
                <w:szCs w:val="20"/>
              </w:rPr>
            </w:pPr>
            <w:r w:rsidRPr="00DC1C0F">
              <w:rPr>
                <w:sz w:val="20"/>
                <w:szCs w:val="20"/>
              </w:rPr>
              <w:t>0,0</w:t>
            </w:r>
            <w:r w:rsidR="00381DA5" w:rsidRPr="00DC1C0F">
              <w:rPr>
                <w:sz w:val="20"/>
                <w:szCs w:val="20"/>
              </w:rPr>
              <w:t>25</w:t>
            </w:r>
          </w:p>
        </w:tc>
        <w:tc>
          <w:tcPr>
            <w:tcW w:w="1134" w:type="dxa"/>
            <w:shd w:val="clear" w:color="auto" w:fill="auto"/>
            <w:vAlign w:val="center"/>
          </w:tcPr>
          <w:p w:rsidR="008D1796" w:rsidRPr="00DC1C0F" w:rsidRDefault="008D1796" w:rsidP="00381DA5">
            <w:pPr>
              <w:jc w:val="center"/>
              <w:rPr>
                <w:sz w:val="20"/>
                <w:szCs w:val="20"/>
              </w:rPr>
            </w:pPr>
            <w:r w:rsidRPr="00DC1C0F">
              <w:rPr>
                <w:sz w:val="20"/>
                <w:szCs w:val="20"/>
              </w:rPr>
              <w:t>0,04</w:t>
            </w:r>
            <w:r w:rsidR="00381DA5" w:rsidRPr="00DC1C0F">
              <w:rPr>
                <w:sz w:val="20"/>
                <w:szCs w:val="20"/>
              </w:rPr>
              <w:t>0</w:t>
            </w:r>
          </w:p>
        </w:tc>
        <w:tc>
          <w:tcPr>
            <w:tcW w:w="1275" w:type="dxa"/>
            <w:shd w:val="clear" w:color="auto" w:fill="auto"/>
            <w:vAlign w:val="center"/>
          </w:tcPr>
          <w:p w:rsidR="008D1796" w:rsidRPr="00DC1C0F" w:rsidRDefault="008D1796" w:rsidP="00381DA5">
            <w:pPr>
              <w:jc w:val="center"/>
              <w:rPr>
                <w:sz w:val="20"/>
                <w:szCs w:val="20"/>
              </w:rPr>
            </w:pPr>
            <w:r w:rsidRPr="00DC1C0F">
              <w:rPr>
                <w:sz w:val="20"/>
                <w:szCs w:val="20"/>
              </w:rPr>
              <w:t>0,0</w:t>
            </w:r>
            <w:r w:rsidR="00381DA5" w:rsidRPr="00DC1C0F">
              <w:rPr>
                <w:sz w:val="20"/>
                <w:szCs w:val="20"/>
              </w:rPr>
              <w:t>25</w:t>
            </w:r>
          </w:p>
        </w:tc>
      </w:tr>
      <w:tr w:rsidR="00C57366" w:rsidRPr="00DC1C0F" w:rsidTr="00053ABC">
        <w:tc>
          <w:tcPr>
            <w:tcW w:w="2581" w:type="dxa"/>
            <w:vAlign w:val="center"/>
          </w:tcPr>
          <w:p w:rsidR="00C57366" w:rsidRPr="00DC1C0F" w:rsidRDefault="00C57366" w:rsidP="00F557AB">
            <w:pPr>
              <w:widowControl w:val="0"/>
              <w:tabs>
                <w:tab w:val="left" w:pos="567"/>
              </w:tabs>
              <w:jc w:val="both"/>
              <w:rPr>
                <w:sz w:val="20"/>
                <w:szCs w:val="20"/>
              </w:rPr>
            </w:pPr>
            <w:r w:rsidRPr="00DC1C0F">
              <w:rPr>
                <w:sz w:val="20"/>
                <w:szCs w:val="20"/>
              </w:rPr>
              <w:t>Среднесписочная численность работников организаций, всего</w:t>
            </w:r>
          </w:p>
        </w:tc>
        <w:tc>
          <w:tcPr>
            <w:tcW w:w="1276" w:type="dxa"/>
            <w:vAlign w:val="center"/>
          </w:tcPr>
          <w:p w:rsidR="00C57366" w:rsidRPr="00DC1C0F" w:rsidRDefault="00C57366" w:rsidP="00F557AB">
            <w:pPr>
              <w:widowControl w:val="0"/>
              <w:tabs>
                <w:tab w:val="left" w:pos="567"/>
              </w:tabs>
              <w:jc w:val="center"/>
              <w:rPr>
                <w:sz w:val="20"/>
                <w:szCs w:val="20"/>
              </w:rPr>
            </w:pPr>
            <w:r w:rsidRPr="00DC1C0F">
              <w:rPr>
                <w:sz w:val="20"/>
                <w:szCs w:val="20"/>
              </w:rPr>
              <w:t>тыс. чел.</w:t>
            </w:r>
          </w:p>
        </w:tc>
        <w:tc>
          <w:tcPr>
            <w:tcW w:w="1276" w:type="dxa"/>
            <w:vAlign w:val="center"/>
          </w:tcPr>
          <w:p w:rsidR="00C57366" w:rsidRPr="00DC1C0F" w:rsidRDefault="00C57366" w:rsidP="00F557AB">
            <w:pPr>
              <w:widowControl w:val="0"/>
              <w:tabs>
                <w:tab w:val="left" w:pos="567"/>
              </w:tabs>
              <w:jc w:val="center"/>
              <w:rPr>
                <w:sz w:val="20"/>
                <w:szCs w:val="18"/>
              </w:rPr>
            </w:pPr>
            <w:r w:rsidRPr="00DC1C0F">
              <w:rPr>
                <w:sz w:val="20"/>
                <w:szCs w:val="18"/>
              </w:rPr>
              <w:t>46,087</w:t>
            </w:r>
          </w:p>
        </w:tc>
        <w:tc>
          <w:tcPr>
            <w:tcW w:w="1276" w:type="dxa"/>
            <w:vAlign w:val="center"/>
          </w:tcPr>
          <w:p w:rsidR="00C57366" w:rsidRPr="00DC1C0F" w:rsidRDefault="00C57366" w:rsidP="00F557AB">
            <w:pPr>
              <w:widowControl w:val="0"/>
              <w:tabs>
                <w:tab w:val="left" w:pos="567"/>
              </w:tabs>
              <w:jc w:val="center"/>
              <w:rPr>
                <w:sz w:val="20"/>
                <w:szCs w:val="18"/>
              </w:rPr>
            </w:pPr>
            <w:r w:rsidRPr="00DC1C0F">
              <w:rPr>
                <w:sz w:val="20"/>
                <w:szCs w:val="18"/>
              </w:rPr>
              <w:t>45,501</w:t>
            </w:r>
          </w:p>
        </w:tc>
        <w:tc>
          <w:tcPr>
            <w:tcW w:w="1417" w:type="dxa"/>
            <w:vAlign w:val="center"/>
          </w:tcPr>
          <w:p w:rsidR="00C57366" w:rsidRPr="00DC1C0F" w:rsidRDefault="00C57366" w:rsidP="00F557AB">
            <w:pPr>
              <w:widowControl w:val="0"/>
              <w:tabs>
                <w:tab w:val="left" w:pos="567"/>
              </w:tabs>
              <w:jc w:val="center"/>
              <w:rPr>
                <w:sz w:val="20"/>
                <w:szCs w:val="18"/>
              </w:rPr>
            </w:pPr>
            <w:r w:rsidRPr="00DC1C0F">
              <w:rPr>
                <w:sz w:val="20"/>
                <w:szCs w:val="18"/>
              </w:rPr>
              <w:t>46,414</w:t>
            </w:r>
          </w:p>
        </w:tc>
        <w:tc>
          <w:tcPr>
            <w:tcW w:w="1418" w:type="dxa"/>
            <w:shd w:val="clear" w:color="auto" w:fill="auto"/>
            <w:vAlign w:val="center"/>
          </w:tcPr>
          <w:p w:rsidR="00C57366" w:rsidRPr="00DC1C0F" w:rsidRDefault="00C57366" w:rsidP="00F557AB">
            <w:pPr>
              <w:widowControl w:val="0"/>
              <w:tabs>
                <w:tab w:val="left" w:pos="567"/>
              </w:tabs>
              <w:jc w:val="center"/>
              <w:rPr>
                <w:sz w:val="20"/>
                <w:szCs w:val="18"/>
              </w:rPr>
            </w:pPr>
            <w:r w:rsidRPr="00DC1C0F">
              <w:rPr>
                <w:sz w:val="20"/>
                <w:szCs w:val="18"/>
              </w:rPr>
              <w:t>46,278</w:t>
            </w:r>
          </w:p>
        </w:tc>
        <w:tc>
          <w:tcPr>
            <w:tcW w:w="1417" w:type="dxa"/>
            <w:shd w:val="clear" w:color="auto" w:fill="auto"/>
            <w:vAlign w:val="center"/>
          </w:tcPr>
          <w:p w:rsidR="00C57366" w:rsidRPr="00DC1C0F" w:rsidRDefault="00C57366" w:rsidP="00F557AB">
            <w:pPr>
              <w:widowControl w:val="0"/>
              <w:tabs>
                <w:tab w:val="left" w:pos="567"/>
              </w:tabs>
              <w:jc w:val="center"/>
              <w:rPr>
                <w:sz w:val="20"/>
                <w:szCs w:val="18"/>
              </w:rPr>
            </w:pPr>
            <w:r w:rsidRPr="00DC1C0F">
              <w:rPr>
                <w:sz w:val="20"/>
                <w:szCs w:val="18"/>
              </w:rPr>
              <w:t>46,537</w:t>
            </w:r>
          </w:p>
        </w:tc>
        <w:tc>
          <w:tcPr>
            <w:tcW w:w="1276" w:type="dxa"/>
            <w:shd w:val="clear" w:color="auto" w:fill="auto"/>
            <w:vAlign w:val="center"/>
          </w:tcPr>
          <w:p w:rsidR="00C57366" w:rsidRPr="00DC1C0F" w:rsidRDefault="00C57366" w:rsidP="00F557AB">
            <w:pPr>
              <w:widowControl w:val="0"/>
              <w:tabs>
                <w:tab w:val="left" w:pos="567"/>
              </w:tabs>
              <w:jc w:val="center"/>
              <w:rPr>
                <w:sz w:val="20"/>
                <w:szCs w:val="18"/>
              </w:rPr>
            </w:pPr>
            <w:r w:rsidRPr="00DC1C0F">
              <w:rPr>
                <w:sz w:val="20"/>
                <w:szCs w:val="18"/>
              </w:rPr>
              <w:t>46,689</w:t>
            </w:r>
          </w:p>
        </w:tc>
        <w:tc>
          <w:tcPr>
            <w:tcW w:w="1276" w:type="dxa"/>
            <w:shd w:val="clear" w:color="auto" w:fill="auto"/>
            <w:vAlign w:val="center"/>
          </w:tcPr>
          <w:p w:rsidR="00C57366" w:rsidRPr="00DC1C0F" w:rsidRDefault="00C57366" w:rsidP="00F557AB">
            <w:pPr>
              <w:widowControl w:val="0"/>
              <w:tabs>
                <w:tab w:val="left" w:pos="567"/>
              </w:tabs>
              <w:jc w:val="center"/>
              <w:rPr>
                <w:sz w:val="20"/>
                <w:szCs w:val="18"/>
              </w:rPr>
            </w:pPr>
            <w:r w:rsidRPr="00DC1C0F">
              <w:rPr>
                <w:sz w:val="20"/>
                <w:szCs w:val="18"/>
              </w:rPr>
              <w:t>46,584</w:t>
            </w:r>
          </w:p>
        </w:tc>
        <w:tc>
          <w:tcPr>
            <w:tcW w:w="1134" w:type="dxa"/>
            <w:shd w:val="clear" w:color="auto" w:fill="auto"/>
            <w:vAlign w:val="center"/>
          </w:tcPr>
          <w:p w:rsidR="00C57366" w:rsidRPr="00DC1C0F" w:rsidRDefault="00C57366" w:rsidP="00F557AB">
            <w:pPr>
              <w:widowControl w:val="0"/>
              <w:tabs>
                <w:tab w:val="left" w:pos="567"/>
              </w:tabs>
              <w:jc w:val="center"/>
              <w:rPr>
                <w:sz w:val="20"/>
                <w:szCs w:val="18"/>
              </w:rPr>
            </w:pPr>
            <w:r w:rsidRPr="00DC1C0F">
              <w:rPr>
                <w:sz w:val="20"/>
                <w:szCs w:val="18"/>
              </w:rPr>
              <w:t>46,693</w:t>
            </w:r>
          </w:p>
        </w:tc>
        <w:tc>
          <w:tcPr>
            <w:tcW w:w="1275" w:type="dxa"/>
            <w:shd w:val="clear" w:color="auto" w:fill="auto"/>
            <w:vAlign w:val="center"/>
          </w:tcPr>
          <w:p w:rsidR="00C57366" w:rsidRPr="00DC1C0F" w:rsidRDefault="00C57366" w:rsidP="00F557AB">
            <w:pPr>
              <w:widowControl w:val="0"/>
              <w:tabs>
                <w:tab w:val="left" w:pos="567"/>
              </w:tabs>
              <w:jc w:val="center"/>
              <w:rPr>
                <w:sz w:val="20"/>
                <w:szCs w:val="18"/>
              </w:rPr>
            </w:pPr>
            <w:r w:rsidRPr="00DC1C0F">
              <w:rPr>
                <w:sz w:val="20"/>
                <w:szCs w:val="18"/>
              </w:rPr>
              <w:t>46,734</w:t>
            </w:r>
          </w:p>
        </w:tc>
      </w:tr>
      <w:tr w:rsidR="00C57366" w:rsidRPr="00DC1C0F" w:rsidTr="00053ABC">
        <w:tc>
          <w:tcPr>
            <w:tcW w:w="15622" w:type="dxa"/>
            <w:gridSpan w:val="11"/>
            <w:shd w:val="clear" w:color="auto" w:fill="auto"/>
            <w:vAlign w:val="center"/>
          </w:tcPr>
          <w:p w:rsidR="00C57366" w:rsidRPr="00DC1C0F" w:rsidRDefault="00C57366" w:rsidP="00F557AB">
            <w:pPr>
              <w:widowControl w:val="0"/>
              <w:tabs>
                <w:tab w:val="left" w:pos="567"/>
              </w:tabs>
              <w:jc w:val="center"/>
              <w:rPr>
                <w:b/>
                <w:sz w:val="20"/>
                <w:szCs w:val="20"/>
              </w:rPr>
            </w:pPr>
            <w:r w:rsidRPr="00DC1C0F">
              <w:rPr>
                <w:b/>
                <w:sz w:val="20"/>
                <w:szCs w:val="20"/>
              </w:rPr>
              <w:t>10. Денежные доходы и расходы населения</w:t>
            </w:r>
          </w:p>
        </w:tc>
      </w:tr>
      <w:tr w:rsidR="007673C1" w:rsidRPr="00DC1C0F" w:rsidTr="00053ABC">
        <w:tc>
          <w:tcPr>
            <w:tcW w:w="2581" w:type="dxa"/>
            <w:vAlign w:val="center"/>
          </w:tcPr>
          <w:p w:rsidR="007673C1" w:rsidRPr="00DC1C0F" w:rsidRDefault="007673C1" w:rsidP="007673C1">
            <w:pPr>
              <w:widowControl w:val="0"/>
              <w:tabs>
                <w:tab w:val="left" w:pos="567"/>
              </w:tabs>
              <w:jc w:val="both"/>
              <w:rPr>
                <w:sz w:val="20"/>
                <w:szCs w:val="20"/>
              </w:rPr>
            </w:pPr>
            <w:r w:rsidRPr="00DC1C0F">
              <w:rPr>
                <w:sz w:val="20"/>
                <w:szCs w:val="20"/>
              </w:rPr>
              <w:t xml:space="preserve">Денежные доходы в </w:t>
            </w:r>
            <w:r w:rsidRPr="00DC1C0F">
              <w:rPr>
                <w:sz w:val="20"/>
                <w:szCs w:val="20"/>
              </w:rPr>
              <w:lastRenderedPageBreak/>
              <w:t>расчете на душу населения в месяц</w:t>
            </w:r>
          </w:p>
        </w:tc>
        <w:tc>
          <w:tcPr>
            <w:tcW w:w="1276" w:type="dxa"/>
            <w:vAlign w:val="center"/>
          </w:tcPr>
          <w:p w:rsidR="007673C1" w:rsidRPr="00DC1C0F" w:rsidRDefault="007673C1" w:rsidP="007673C1">
            <w:pPr>
              <w:widowControl w:val="0"/>
              <w:tabs>
                <w:tab w:val="left" w:pos="567"/>
              </w:tabs>
              <w:jc w:val="center"/>
              <w:rPr>
                <w:sz w:val="20"/>
                <w:szCs w:val="20"/>
              </w:rPr>
            </w:pPr>
            <w:r w:rsidRPr="00DC1C0F">
              <w:rPr>
                <w:sz w:val="20"/>
                <w:szCs w:val="20"/>
              </w:rPr>
              <w:lastRenderedPageBreak/>
              <w:t>руб.</w:t>
            </w:r>
          </w:p>
        </w:tc>
        <w:tc>
          <w:tcPr>
            <w:tcW w:w="1276" w:type="dxa"/>
            <w:vAlign w:val="center"/>
          </w:tcPr>
          <w:p w:rsidR="007673C1" w:rsidRPr="00DC1C0F" w:rsidRDefault="007673C1" w:rsidP="007673C1">
            <w:pPr>
              <w:widowControl w:val="0"/>
              <w:jc w:val="center"/>
              <w:rPr>
                <w:sz w:val="20"/>
                <w:szCs w:val="20"/>
              </w:rPr>
            </w:pPr>
            <w:r w:rsidRPr="00DC1C0F">
              <w:rPr>
                <w:sz w:val="20"/>
                <w:szCs w:val="20"/>
              </w:rPr>
              <w:t>39 700,0</w:t>
            </w:r>
          </w:p>
        </w:tc>
        <w:tc>
          <w:tcPr>
            <w:tcW w:w="1276" w:type="dxa"/>
            <w:vAlign w:val="center"/>
          </w:tcPr>
          <w:p w:rsidR="007673C1" w:rsidRPr="00DC1C0F" w:rsidRDefault="007673C1" w:rsidP="007673C1">
            <w:pPr>
              <w:widowControl w:val="0"/>
              <w:jc w:val="center"/>
              <w:rPr>
                <w:sz w:val="20"/>
                <w:szCs w:val="20"/>
              </w:rPr>
            </w:pPr>
            <w:r w:rsidRPr="00DC1C0F">
              <w:rPr>
                <w:sz w:val="20"/>
                <w:szCs w:val="20"/>
              </w:rPr>
              <w:t>40 700,0</w:t>
            </w:r>
          </w:p>
        </w:tc>
        <w:tc>
          <w:tcPr>
            <w:tcW w:w="1417" w:type="dxa"/>
            <w:vAlign w:val="center"/>
          </w:tcPr>
          <w:p w:rsidR="007673C1" w:rsidRPr="00DC1C0F" w:rsidRDefault="007673C1" w:rsidP="00CD1E1E">
            <w:pPr>
              <w:widowControl w:val="0"/>
              <w:jc w:val="center"/>
              <w:rPr>
                <w:sz w:val="20"/>
                <w:szCs w:val="20"/>
              </w:rPr>
            </w:pPr>
            <w:r w:rsidRPr="00DC1C0F">
              <w:rPr>
                <w:sz w:val="20"/>
                <w:szCs w:val="20"/>
              </w:rPr>
              <w:t>4</w:t>
            </w:r>
            <w:r w:rsidR="00CD1E1E" w:rsidRPr="00DC1C0F">
              <w:rPr>
                <w:sz w:val="20"/>
                <w:szCs w:val="20"/>
              </w:rPr>
              <w:t>2 500</w:t>
            </w:r>
            <w:r w:rsidRPr="00DC1C0F">
              <w:rPr>
                <w:sz w:val="20"/>
                <w:szCs w:val="20"/>
              </w:rPr>
              <w:t>,0</w:t>
            </w:r>
          </w:p>
        </w:tc>
        <w:tc>
          <w:tcPr>
            <w:tcW w:w="1418" w:type="dxa"/>
            <w:shd w:val="clear" w:color="auto" w:fill="auto"/>
            <w:vAlign w:val="center"/>
          </w:tcPr>
          <w:p w:rsidR="007673C1" w:rsidRPr="00DC1C0F" w:rsidRDefault="007673C1" w:rsidP="007673C1">
            <w:pPr>
              <w:widowControl w:val="0"/>
              <w:jc w:val="center"/>
              <w:rPr>
                <w:sz w:val="20"/>
                <w:szCs w:val="20"/>
              </w:rPr>
            </w:pPr>
            <w:r w:rsidRPr="00DC1C0F">
              <w:rPr>
                <w:sz w:val="20"/>
                <w:szCs w:val="20"/>
              </w:rPr>
              <w:t>43 700,0</w:t>
            </w:r>
          </w:p>
        </w:tc>
        <w:tc>
          <w:tcPr>
            <w:tcW w:w="1417" w:type="dxa"/>
            <w:shd w:val="clear" w:color="auto" w:fill="auto"/>
            <w:vAlign w:val="center"/>
          </w:tcPr>
          <w:p w:rsidR="007673C1" w:rsidRPr="00DC1C0F" w:rsidRDefault="007673C1" w:rsidP="007673C1">
            <w:pPr>
              <w:widowControl w:val="0"/>
              <w:jc w:val="center"/>
              <w:rPr>
                <w:sz w:val="20"/>
                <w:szCs w:val="20"/>
              </w:rPr>
            </w:pPr>
            <w:r w:rsidRPr="00DC1C0F">
              <w:rPr>
                <w:sz w:val="20"/>
                <w:szCs w:val="20"/>
              </w:rPr>
              <w:t>44 100,0</w:t>
            </w:r>
          </w:p>
        </w:tc>
        <w:tc>
          <w:tcPr>
            <w:tcW w:w="1276" w:type="dxa"/>
            <w:shd w:val="clear" w:color="auto" w:fill="auto"/>
            <w:vAlign w:val="center"/>
          </w:tcPr>
          <w:p w:rsidR="007673C1" w:rsidRPr="00DC1C0F" w:rsidRDefault="007673C1" w:rsidP="007673C1">
            <w:pPr>
              <w:widowControl w:val="0"/>
              <w:jc w:val="center"/>
              <w:rPr>
                <w:sz w:val="20"/>
                <w:szCs w:val="20"/>
              </w:rPr>
            </w:pPr>
            <w:r w:rsidRPr="00DC1C0F">
              <w:rPr>
                <w:sz w:val="20"/>
                <w:szCs w:val="20"/>
              </w:rPr>
              <w:t>45 600,0</w:t>
            </w:r>
          </w:p>
        </w:tc>
        <w:tc>
          <w:tcPr>
            <w:tcW w:w="1276" w:type="dxa"/>
            <w:shd w:val="clear" w:color="auto" w:fill="auto"/>
            <w:vAlign w:val="center"/>
          </w:tcPr>
          <w:p w:rsidR="007673C1" w:rsidRPr="00DC1C0F" w:rsidRDefault="007673C1" w:rsidP="007673C1">
            <w:pPr>
              <w:widowControl w:val="0"/>
              <w:jc w:val="center"/>
              <w:rPr>
                <w:sz w:val="20"/>
                <w:szCs w:val="20"/>
              </w:rPr>
            </w:pPr>
            <w:r w:rsidRPr="00DC1C0F">
              <w:rPr>
                <w:sz w:val="20"/>
                <w:szCs w:val="20"/>
              </w:rPr>
              <w:t>46 200,0</w:t>
            </w:r>
          </w:p>
        </w:tc>
        <w:tc>
          <w:tcPr>
            <w:tcW w:w="1134" w:type="dxa"/>
            <w:shd w:val="clear" w:color="auto" w:fill="auto"/>
            <w:vAlign w:val="center"/>
          </w:tcPr>
          <w:p w:rsidR="007673C1" w:rsidRPr="00DC1C0F" w:rsidRDefault="007673C1" w:rsidP="007673C1">
            <w:pPr>
              <w:widowControl w:val="0"/>
              <w:jc w:val="center"/>
              <w:rPr>
                <w:sz w:val="20"/>
                <w:szCs w:val="20"/>
              </w:rPr>
            </w:pPr>
            <w:r w:rsidRPr="00DC1C0F">
              <w:rPr>
                <w:sz w:val="20"/>
                <w:szCs w:val="20"/>
              </w:rPr>
              <w:t>47 000,0</w:t>
            </w:r>
          </w:p>
        </w:tc>
        <w:tc>
          <w:tcPr>
            <w:tcW w:w="1275" w:type="dxa"/>
            <w:shd w:val="clear" w:color="auto" w:fill="auto"/>
            <w:vAlign w:val="center"/>
          </w:tcPr>
          <w:p w:rsidR="007673C1" w:rsidRPr="00DC1C0F" w:rsidRDefault="007673C1" w:rsidP="007673C1">
            <w:pPr>
              <w:widowControl w:val="0"/>
              <w:jc w:val="center"/>
              <w:rPr>
                <w:sz w:val="20"/>
                <w:szCs w:val="20"/>
              </w:rPr>
            </w:pPr>
            <w:r w:rsidRPr="00DC1C0F">
              <w:rPr>
                <w:sz w:val="20"/>
                <w:szCs w:val="20"/>
              </w:rPr>
              <w:t>47 900,0</w:t>
            </w:r>
          </w:p>
        </w:tc>
      </w:tr>
      <w:tr w:rsidR="00EB3C58" w:rsidRPr="00DC1C0F" w:rsidTr="00053ABC">
        <w:tc>
          <w:tcPr>
            <w:tcW w:w="2581" w:type="dxa"/>
            <w:vAlign w:val="center"/>
          </w:tcPr>
          <w:p w:rsidR="00EB3C58" w:rsidRPr="00DC1C0F" w:rsidRDefault="00EB3C58" w:rsidP="00EB3C58">
            <w:pPr>
              <w:widowControl w:val="0"/>
              <w:tabs>
                <w:tab w:val="left" w:pos="567"/>
              </w:tabs>
              <w:jc w:val="both"/>
              <w:rPr>
                <w:sz w:val="20"/>
                <w:szCs w:val="20"/>
              </w:rPr>
            </w:pPr>
            <w:r w:rsidRPr="00DC1C0F">
              <w:rPr>
                <w:sz w:val="20"/>
                <w:szCs w:val="20"/>
              </w:rPr>
              <w:t>Реальные располагаемые денежные доходы населения</w:t>
            </w:r>
          </w:p>
        </w:tc>
        <w:tc>
          <w:tcPr>
            <w:tcW w:w="1276" w:type="dxa"/>
            <w:vAlign w:val="center"/>
          </w:tcPr>
          <w:p w:rsidR="00EB3C58" w:rsidRPr="00DC1C0F" w:rsidRDefault="00EB3C58" w:rsidP="00EB3C58">
            <w:pPr>
              <w:widowControl w:val="0"/>
              <w:tabs>
                <w:tab w:val="left" w:pos="567"/>
              </w:tabs>
              <w:jc w:val="center"/>
              <w:rPr>
                <w:sz w:val="20"/>
                <w:szCs w:val="20"/>
              </w:rPr>
            </w:pPr>
            <w:r w:rsidRPr="00DC1C0F">
              <w:rPr>
                <w:sz w:val="20"/>
                <w:szCs w:val="20"/>
              </w:rPr>
              <w:t>в % к предыдущему году</w:t>
            </w:r>
          </w:p>
        </w:tc>
        <w:tc>
          <w:tcPr>
            <w:tcW w:w="1276" w:type="dxa"/>
            <w:vAlign w:val="center"/>
          </w:tcPr>
          <w:p w:rsidR="00EB3C58" w:rsidRPr="00DC1C0F" w:rsidRDefault="00EB3C58" w:rsidP="00EB3C58">
            <w:pPr>
              <w:jc w:val="center"/>
              <w:rPr>
                <w:sz w:val="20"/>
                <w:szCs w:val="20"/>
              </w:rPr>
            </w:pPr>
            <w:r w:rsidRPr="00DC1C0F">
              <w:rPr>
                <w:sz w:val="20"/>
                <w:szCs w:val="20"/>
              </w:rPr>
              <w:t>98,9</w:t>
            </w:r>
          </w:p>
        </w:tc>
        <w:tc>
          <w:tcPr>
            <w:tcW w:w="1276" w:type="dxa"/>
            <w:vAlign w:val="center"/>
          </w:tcPr>
          <w:p w:rsidR="00EB3C58" w:rsidRPr="00DC1C0F" w:rsidRDefault="00EB3C58" w:rsidP="00EB3C58">
            <w:pPr>
              <w:jc w:val="center"/>
              <w:rPr>
                <w:sz w:val="20"/>
                <w:szCs w:val="20"/>
              </w:rPr>
            </w:pPr>
            <w:r w:rsidRPr="00DC1C0F">
              <w:rPr>
                <w:sz w:val="20"/>
                <w:szCs w:val="20"/>
              </w:rPr>
              <w:t>101,0</w:t>
            </w:r>
          </w:p>
        </w:tc>
        <w:tc>
          <w:tcPr>
            <w:tcW w:w="1417" w:type="dxa"/>
            <w:vAlign w:val="center"/>
          </w:tcPr>
          <w:p w:rsidR="00EB3C58" w:rsidRPr="00DC1C0F" w:rsidRDefault="00EB3C58" w:rsidP="00CD1E1E">
            <w:pPr>
              <w:jc w:val="center"/>
              <w:rPr>
                <w:sz w:val="20"/>
                <w:szCs w:val="20"/>
              </w:rPr>
            </w:pPr>
            <w:r w:rsidRPr="00DC1C0F">
              <w:rPr>
                <w:sz w:val="20"/>
                <w:szCs w:val="20"/>
              </w:rPr>
              <w:t>10</w:t>
            </w:r>
            <w:r w:rsidR="00CD1E1E" w:rsidRPr="00DC1C0F">
              <w:rPr>
                <w:sz w:val="20"/>
                <w:szCs w:val="20"/>
              </w:rPr>
              <w:t>2,8</w:t>
            </w:r>
          </w:p>
        </w:tc>
        <w:tc>
          <w:tcPr>
            <w:tcW w:w="1418" w:type="dxa"/>
            <w:shd w:val="clear" w:color="auto" w:fill="auto"/>
            <w:vAlign w:val="center"/>
          </w:tcPr>
          <w:p w:rsidR="00EB3C58" w:rsidRPr="00DC1C0F" w:rsidRDefault="00EB3C58" w:rsidP="00EB3C58">
            <w:pPr>
              <w:jc w:val="center"/>
              <w:rPr>
                <w:sz w:val="20"/>
                <w:szCs w:val="20"/>
              </w:rPr>
            </w:pPr>
            <w:r w:rsidRPr="00DC1C0F">
              <w:rPr>
                <w:sz w:val="20"/>
                <w:szCs w:val="20"/>
              </w:rPr>
              <w:t>100,0</w:t>
            </w:r>
          </w:p>
        </w:tc>
        <w:tc>
          <w:tcPr>
            <w:tcW w:w="1417" w:type="dxa"/>
            <w:shd w:val="clear" w:color="auto" w:fill="auto"/>
            <w:vAlign w:val="center"/>
          </w:tcPr>
          <w:p w:rsidR="00EB3C58" w:rsidRPr="00DC1C0F" w:rsidRDefault="00EB3C58" w:rsidP="00EB3C58">
            <w:pPr>
              <w:jc w:val="center"/>
              <w:rPr>
                <w:sz w:val="20"/>
                <w:szCs w:val="20"/>
              </w:rPr>
            </w:pPr>
            <w:r w:rsidRPr="00DC1C0F">
              <w:rPr>
                <w:sz w:val="20"/>
                <w:szCs w:val="20"/>
              </w:rPr>
              <w:t>100,5</w:t>
            </w:r>
          </w:p>
        </w:tc>
        <w:tc>
          <w:tcPr>
            <w:tcW w:w="1276" w:type="dxa"/>
            <w:shd w:val="clear" w:color="auto" w:fill="auto"/>
            <w:vAlign w:val="center"/>
          </w:tcPr>
          <w:p w:rsidR="00EB3C58" w:rsidRPr="00DC1C0F" w:rsidRDefault="00EB3C58" w:rsidP="00EB3C58">
            <w:pPr>
              <w:jc w:val="center"/>
              <w:rPr>
                <w:sz w:val="20"/>
                <w:szCs w:val="20"/>
              </w:rPr>
            </w:pPr>
            <w:r w:rsidRPr="00DC1C0F">
              <w:rPr>
                <w:sz w:val="20"/>
                <w:szCs w:val="20"/>
              </w:rPr>
              <w:t>100,1</w:t>
            </w:r>
          </w:p>
        </w:tc>
        <w:tc>
          <w:tcPr>
            <w:tcW w:w="1276" w:type="dxa"/>
            <w:shd w:val="clear" w:color="auto" w:fill="auto"/>
            <w:vAlign w:val="center"/>
          </w:tcPr>
          <w:p w:rsidR="00EB3C58" w:rsidRPr="00DC1C0F" w:rsidRDefault="00EB3C58" w:rsidP="00EB3C58">
            <w:pPr>
              <w:jc w:val="center"/>
              <w:rPr>
                <w:sz w:val="20"/>
                <w:szCs w:val="20"/>
              </w:rPr>
            </w:pPr>
            <w:r w:rsidRPr="00DC1C0F">
              <w:rPr>
                <w:sz w:val="20"/>
                <w:szCs w:val="20"/>
              </w:rPr>
              <w:t>100,6</w:t>
            </w:r>
          </w:p>
        </w:tc>
        <w:tc>
          <w:tcPr>
            <w:tcW w:w="1134" w:type="dxa"/>
            <w:shd w:val="clear" w:color="auto" w:fill="auto"/>
            <w:vAlign w:val="center"/>
          </w:tcPr>
          <w:p w:rsidR="00EB3C58" w:rsidRPr="00DC1C0F" w:rsidRDefault="00EB3C58" w:rsidP="00EB3C58">
            <w:pPr>
              <w:jc w:val="center"/>
              <w:rPr>
                <w:sz w:val="20"/>
                <w:szCs w:val="20"/>
              </w:rPr>
            </w:pPr>
            <w:r w:rsidRPr="00DC1C0F">
              <w:rPr>
                <w:sz w:val="20"/>
                <w:szCs w:val="20"/>
              </w:rPr>
              <w:t>100,1</w:t>
            </w:r>
          </w:p>
        </w:tc>
        <w:tc>
          <w:tcPr>
            <w:tcW w:w="1275" w:type="dxa"/>
            <w:shd w:val="clear" w:color="auto" w:fill="auto"/>
            <w:vAlign w:val="center"/>
          </w:tcPr>
          <w:p w:rsidR="00EB3C58" w:rsidRPr="00DC1C0F" w:rsidRDefault="00EB3C58" w:rsidP="00EB3C58">
            <w:pPr>
              <w:jc w:val="center"/>
              <w:rPr>
                <w:sz w:val="20"/>
                <w:szCs w:val="20"/>
              </w:rPr>
            </w:pPr>
            <w:r w:rsidRPr="00DC1C0F">
              <w:rPr>
                <w:sz w:val="20"/>
                <w:szCs w:val="20"/>
              </w:rPr>
              <w:t>100,6</w:t>
            </w:r>
          </w:p>
        </w:tc>
      </w:tr>
      <w:tr w:rsidR="00A12136" w:rsidRPr="00DC1C0F" w:rsidTr="00053ABC">
        <w:tc>
          <w:tcPr>
            <w:tcW w:w="2581" w:type="dxa"/>
            <w:vAlign w:val="center"/>
          </w:tcPr>
          <w:p w:rsidR="00A12136" w:rsidRPr="00DC1C0F" w:rsidRDefault="00A12136" w:rsidP="00A12136">
            <w:pPr>
              <w:widowControl w:val="0"/>
              <w:tabs>
                <w:tab w:val="left" w:pos="567"/>
              </w:tabs>
              <w:jc w:val="both"/>
              <w:rPr>
                <w:sz w:val="20"/>
                <w:szCs w:val="20"/>
              </w:rPr>
            </w:pPr>
            <w:r w:rsidRPr="00DC1C0F">
              <w:rPr>
                <w:sz w:val="20"/>
                <w:szCs w:val="20"/>
              </w:rPr>
              <w:t>Среднемесячная заработная плата по полному кругу</w:t>
            </w:r>
          </w:p>
        </w:tc>
        <w:tc>
          <w:tcPr>
            <w:tcW w:w="1276" w:type="dxa"/>
            <w:vAlign w:val="center"/>
          </w:tcPr>
          <w:p w:rsidR="00A12136" w:rsidRPr="00DC1C0F" w:rsidRDefault="00A12136" w:rsidP="00A12136">
            <w:pPr>
              <w:widowControl w:val="0"/>
              <w:tabs>
                <w:tab w:val="left" w:pos="567"/>
              </w:tabs>
              <w:jc w:val="center"/>
              <w:rPr>
                <w:sz w:val="20"/>
                <w:szCs w:val="20"/>
              </w:rPr>
            </w:pPr>
            <w:r w:rsidRPr="00DC1C0F">
              <w:rPr>
                <w:sz w:val="20"/>
                <w:szCs w:val="20"/>
              </w:rPr>
              <w:t>руб.</w:t>
            </w:r>
          </w:p>
        </w:tc>
        <w:tc>
          <w:tcPr>
            <w:tcW w:w="1276" w:type="dxa"/>
            <w:vAlign w:val="center"/>
          </w:tcPr>
          <w:p w:rsidR="00A12136" w:rsidRPr="00DC1C0F" w:rsidRDefault="00A12136" w:rsidP="00A12136">
            <w:pPr>
              <w:jc w:val="center"/>
              <w:rPr>
                <w:sz w:val="20"/>
                <w:szCs w:val="20"/>
              </w:rPr>
            </w:pPr>
            <w:r w:rsidRPr="00DC1C0F">
              <w:rPr>
                <w:sz w:val="20"/>
                <w:szCs w:val="20"/>
              </w:rPr>
              <w:t>64 380,0</w:t>
            </w:r>
          </w:p>
        </w:tc>
        <w:tc>
          <w:tcPr>
            <w:tcW w:w="1276" w:type="dxa"/>
            <w:vAlign w:val="center"/>
          </w:tcPr>
          <w:p w:rsidR="00A12136" w:rsidRPr="00DC1C0F" w:rsidRDefault="00A12136" w:rsidP="00A12136">
            <w:pPr>
              <w:jc w:val="center"/>
              <w:rPr>
                <w:sz w:val="20"/>
                <w:szCs w:val="20"/>
              </w:rPr>
            </w:pPr>
            <w:r w:rsidRPr="00DC1C0F">
              <w:rPr>
                <w:sz w:val="20"/>
                <w:szCs w:val="20"/>
              </w:rPr>
              <w:t>66 700,0</w:t>
            </w:r>
          </w:p>
        </w:tc>
        <w:tc>
          <w:tcPr>
            <w:tcW w:w="1417" w:type="dxa"/>
            <w:vAlign w:val="center"/>
          </w:tcPr>
          <w:p w:rsidR="00A12136" w:rsidRPr="00DC1C0F" w:rsidRDefault="00A12136" w:rsidP="00A12136">
            <w:pPr>
              <w:jc w:val="center"/>
              <w:rPr>
                <w:sz w:val="20"/>
                <w:szCs w:val="20"/>
              </w:rPr>
            </w:pPr>
            <w:r w:rsidRPr="00DC1C0F">
              <w:rPr>
                <w:sz w:val="20"/>
                <w:szCs w:val="20"/>
              </w:rPr>
              <w:t>71 100,0</w:t>
            </w:r>
          </w:p>
        </w:tc>
        <w:tc>
          <w:tcPr>
            <w:tcW w:w="1418" w:type="dxa"/>
            <w:shd w:val="clear" w:color="auto" w:fill="auto"/>
            <w:vAlign w:val="center"/>
          </w:tcPr>
          <w:p w:rsidR="00A12136" w:rsidRPr="00DC1C0F" w:rsidRDefault="00A12136" w:rsidP="00A12136">
            <w:pPr>
              <w:jc w:val="center"/>
              <w:rPr>
                <w:sz w:val="20"/>
                <w:szCs w:val="20"/>
              </w:rPr>
            </w:pPr>
            <w:r w:rsidRPr="00DC1C0F">
              <w:rPr>
                <w:sz w:val="20"/>
                <w:szCs w:val="20"/>
              </w:rPr>
              <w:t>73 800,0</w:t>
            </w:r>
          </w:p>
        </w:tc>
        <w:tc>
          <w:tcPr>
            <w:tcW w:w="1417" w:type="dxa"/>
            <w:shd w:val="clear" w:color="auto" w:fill="auto"/>
            <w:vAlign w:val="center"/>
          </w:tcPr>
          <w:p w:rsidR="00A12136" w:rsidRPr="00DC1C0F" w:rsidRDefault="00A12136" w:rsidP="00A12136">
            <w:pPr>
              <w:jc w:val="center"/>
              <w:rPr>
                <w:sz w:val="20"/>
                <w:szCs w:val="20"/>
              </w:rPr>
            </w:pPr>
            <w:r w:rsidRPr="00DC1C0F">
              <w:rPr>
                <w:sz w:val="20"/>
                <w:szCs w:val="20"/>
              </w:rPr>
              <w:t>75 000,0</w:t>
            </w:r>
          </w:p>
        </w:tc>
        <w:tc>
          <w:tcPr>
            <w:tcW w:w="1276" w:type="dxa"/>
            <w:shd w:val="clear" w:color="auto" w:fill="auto"/>
            <w:vAlign w:val="center"/>
          </w:tcPr>
          <w:p w:rsidR="00A12136" w:rsidRPr="00DC1C0F" w:rsidRDefault="00A12136" w:rsidP="00A12136">
            <w:pPr>
              <w:jc w:val="center"/>
              <w:rPr>
                <w:sz w:val="20"/>
                <w:szCs w:val="20"/>
              </w:rPr>
            </w:pPr>
            <w:r w:rsidRPr="00DC1C0F">
              <w:rPr>
                <w:sz w:val="20"/>
                <w:szCs w:val="20"/>
              </w:rPr>
              <w:t>76 000,0</w:t>
            </w:r>
          </w:p>
        </w:tc>
        <w:tc>
          <w:tcPr>
            <w:tcW w:w="1276" w:type="dxa"/>
            <w:shd w:val="clear" w:color="auto" w:fill="auto"/>
            <w:vAlign w:val="center"/>
          </w:tcPr>
          <w:p w:rsidR="00A12136" w:rsidRPr="00DC1C0F" w:rsidRDefault="00A12136" w:rsidP="00A12136">
            <w:pPr>
              <w:jc w:val="center"/>
              <w:rPr>
                <w:sz w:val="20"/>
                <w:szCs w:val="20"/>
              </w:rPr>
            </w:pPr>
            <w:r w:rsidRPr="00DC1C0F">
              <w:rPr>
                <w:sz w:val="20"/>
                <w:szCs w:val="20"/>
              </w:rPr>
              <w:t>78 700,0</w:t>
            </w:r>
          </w:p>
        </w:tc>
        <w:tc>
          <w:tcPr>
            <w:tcW w:w="1134" w:type="dxa"/>
            <w:shd w:val="clear" w:color="auto" w:fill="auto"/>
            <w:vAlign w:val="center"/>
          </w:tcPr>
          <w:p w:rsidR="00A12136" w:rsidRPr="00DC1C0F" w:rsidRDefault="00A12136" w:rsidP="00A12136">
            <w:pPr>
              <w:jc w:val="center"/>
              <w:rPr>
                <w:sz w:val="20"/>
                <w:szCs w:val="20"/>
              </w:rPr>
            </w:pPr>
            <w:r w:rsidRPr="00DC1C0F">
              <w:rPr>
                <w:sz w:val="20"/>
                <w:szCs w:val="20"/>
              </w:rPr>
              <w:t>78 300,0</w:t>
            </w:r>
          </w:p>
        </w:tc>
        <w:tc>
          <w:tcPr>
            <w:tcW w:w="1275" w:type="dxa"/>
            <w:shd w:val="clear" w:color="auto" w:fill="auto"/>
            <w:vAlign w:val="center"/>
          </w:tcPr>
          <w:p w:rsidR="00A12136" w:rsidRPr="00DC1C0F" w:rsidRDefault="00A12136" w:rsidP="00A12136">
            <w:pPr>
              <w:jc w:val="center"/>
              <w:rPr>
                <w:sz w:val="20"/>
                <w:szCs w:val="20"/>
              </w:rPr>
            </w:pPr>
            <w:r w:rsidRPr="00DC1C0F">
              <w:rPr>
                <w:sz w:val="20"/>
                <w:szCs w:val="20"/>
              </w:rPr>
              <w:t>82 600,0</w:t>
            </w:r>
          </w:p>
        </w:tc>
      </w:tr>
      <w:tr w:rsidR="00A12136" w:rsidRPr="00861327" w:rsidTr="00053ABC">
        <w:tc>
          <w:tcPr>
            <w:tcW w:w="2581" w:type="dxa"/>
            <w:vAlign w:val="center"/>
          </w:tcPr>
          <w:p w:rsidR="00A12136" w:rsidRPr="00DC1C0F" w:rsidRDefault="00A12136" w:rsidP="00A12136">
            <w:pPr>
              <w:widowControl w:val="0"/>
              <w:tabs>
                <w:tab w:val="left" w:pos="567"/>
              </w:tabs>
              <w:jc w:val="both"/>
              <w:rPr>
                <w:sz w:val="20"/>
                <w:szCs w:val="20"/>
              </w:rPr>
            </w:pPr>
            <w:r w:rsidRPr="00DC1C0F">
              <w:rPr>
                <w:sz w:val="20"/>
                <w:szCs w:val="20"/>
              </w:rPr>
              <w:t>Темп роста среднемесячной номинальной начисленной заработной платы 1 работника</w:t>
            </w:r>
          </w:p>
        </w:tc>
        <w:tc>
          <w:tcPr>
            <w:tcW w:w="1276" w:type="dxa"/>
            <w:vAlign w:val="center"/>
          </w:tcPr>
          <w:p w:rsidR="00A12136" w:rsidRPr="00DC1C0F" w:rsidRDefault="00A12136" w:rsidP="00A12136">
            <w:pPr>
              <w:widowControl w:val="0"/>
              <w:tabs>
                <w:tab w:val="left" w:pos="567"/>
              </w:tabs>
              <w:jc w:val="center"/>
              <w:rPr>
                <w:sz w:val="20"/>
                <w:szCs w:val="20"/>
              </w:rPr>
            </w:pPr>
            <w:r w:rsidRPr="00DC1C0F">
              <w:rPr>
                <w:sz w:val="20"/>
                <w:szCs w:val="20"/>
              </w:rPr>
              <w:t>в % к предыдущему году</w:t>
            </w:r>
          </w:p>
        </w:tc>
        <w:tc>
          <w:tcPr>
            <w:tcW w:w="1276" w:type="dxa"/>
            <w:vAlign w:val="center"/>
          </w:tcPr>
          <w:p w:rsidR="00A12136" w:rsidRPr="00DC1C0F" w:rsidRDefault="00A12136" w:rsidP="00A12136">
            <w:pPr>
              <w:jc w:val="center"/>
              <w:rPr>
                <w:sz w:val="20"/>
                <w:szCs w:val="20"/>
              </w:rPr>
            </w:pPr>
            <w:r w:rsidRPr="00DC1C0F">
              <w:rPr>
                <w:sz w:val="20"/>
                <w:szCs w:val="20"/>
              </w:rPr>
              <w:t>103,0</w:t>
            </w:r>
          </w:p>
        </w:tc>
        <w:tc>
          <w:tcPr>
            <w:tcW w:w="1276" w:type="dxa"/>
            <w:vAlign w:val="center"/>
          </w:tcPr>
          <w:p w:rsidR="00A12136" w:rsidRPr="00DC1C0F" w:rsidRDefault="00A12136" w:rsidP="00A12136">
            <w:pPr>
              <w:jc w:val="center"/>
              <w:rPr>
                <w:sz w:val="20"/>
                <w:szCs w:val="20"/>
              </w:rPr>
            </w:pPr>
            <w:r w:rsidRPr="00DC1C0F">
              <w:rPr>
                <w:sz w:val="20"/>
                <w:szCs w:val="20"/>
              </w:rPr>
              <w:t>103,6</w:t>
            </w:r>
          </w:p>
        </w:tc>
        <w:tc>
          <w:tcPr>
            <w:tcW w:w="1417" w:type="dxa"/>
            <w:vAlign w:val="center"/>
          </w:tcPr>
          <w:p w:rsidR="00A12136" w:rsidRPr="00DC1C0F" w:rsidRDefault="00A12136" w:rsidP="00A12136">
            <w:pPr>
              <w:jc w:val="center"/>
              <w:rPr>
                <w:sz w:val="20"/>
                <w:szCs w:val="20"/>
              </w:rPr>
            </w:pPr>
            <w:r w:rsidRPr="00DC1C0F">
              <w:rPr>
                <w:sz w:val="20"/>
                <w:szCs w:val="20"/>
              </w:rPr>
              <w:t>106,6</w:t>
            </w:r>
          </w:p>
        </w:tc>
        <w:tc>
          <w:tcPr>
            <w:tcW w:w="1418" w:type="dxa"/>
            <w:shd w:val="clear" w:color="auto" w:fill="auto"/>
            <w:vAlign w:val="center"/>
          </w:tcPr>
          <w:p w:rsidR="00A12136" w:rsidRPr="00DC1C0F" w:rsidRDefault="00A12136" w:rsidP="00A12136">
            <w:pPr>
              <w:jc w:val="center"/>
              <w:rPr>
                <w:sz w:val="20"/>
                <w:szCs w:val="20"/>
              </w:rPr>
            </w:pPr>
            <w:r w:rsidRPr="00DC1C0F">
              <w:rPr>
                <w:sz w:val="20"/>
                <w:szCs w:val="20"/>
              </w:rPr>
              <w:t>103,8</w:t>
            </w:r>
          </w:p>
        </w:tc>
        <w:tc>
          <w:tcPr>
            <w:tcW w:w="1417" w:type="dxa"/>
            <w:shd w:val="clear" w:color="auto" w:fill="auto"/>
            <w:vAlign w:val="center"/>
          </w:tcPr>
          <w:p w:rsidR="00A12136" w:rsidRPr="00DC1C0F" w:rsidRDefault="00A12136" w:rsidP="00A12136">
            <w:pPr>
              <w:jc w:val="center"/>
              <w:rPr>
                <w:sz w:val="20"/>
                <w:szCs w:val="20"/>
              </w:rPr>
            </w:pPr>
            <w:r w:rsidRPr="00DC1C0F">
              <w:rPr>
                <w:sz w:val="20"/>
                <w:szCs w:val="20"/>
              </w:rPr>
              <w:t>105,5</w:t>
            </w:r>
          </w:p>
        </w:tc>
        <w:tc>
          <w:tcPr>
            <w:tcW w:w="1276" w:type="dxa"/>
            <w:shd w:val="clear" w:color="auto" w:fill="auto"/>
            <w:vAlign w:val="center"/>
          </w:tcPr>
          <w:p w:rsidR="00A12136" w:rsidRPr="00DC1C0F" w:rsidRDefault="00A12136" w:rsidP="00A12136">
            <w:pPr>
              <w:jc w:val="center"/>
              <w:rPr>
                <w:sz w:val="20"/>
                <w:szCs w:val="20"/>
              </w:rPr>
            </w:pPr>
            <w:r w:rsidRPr="00DC1C0F">
              <w:rPr>
                <w:sz w:val="20"/>
                <w:szCs w:val="20"/>
              </w:rPr>
              <w:t>103,0</w:t>
            </w:r>
          </w:p>
        </w:tc>
        <w:tc>
          <w:tcPr>
            <w:tcW w:w="1276" w:type="dxa"/>
            <w:shd w:val="clear" w:color="auto" w:fill="auto"/>
            <w:vAlign w:val="center"/>
          </w:tcPr>
          <w:p w:rsidR="00A12136" w:rsidRPr="00DC1C0F" w:rsidRDefault="00A12136" w:rsidP="00A12136">
            <w:pPr>
              <w:jc w:val="center"/>
              <w:rPr>
                <w:sz w:val="20"/>
                <w:szCs w:val="20"/>
              </w:rPr>
            </w:pPr>
            <w:r w:rsidRPr="00DC1C0F">
              <w:rPr>
                <w:sz w:val="20"/>
                <w:szCs w:val="20"/>
              </w:rPr>
              <w:t>105,0</w:t>
            </w:r>
          </w:p>
        </w:tc>
        <w:tc>
          <w:tcPr>
            <w:tcW w:w="1134" w:type="dxa"/>
            <w:shd w:val="clear" w:color="auto" w:fill="auto"/>
            <w:vAlign w:val="center"/>
          </w:tcPr>
          <w:p w:rsidR="00A12136" w:rsidRPr="00DC1C0F" w:rsidRDefault="00A12136" w:rsidP="00A12136">
            <w:pPr>
              <w:jc w:val="center"/>
              <w:rPr>
                <w:sz w:val="20"/>
                <w:szCs w:val="20"/>
              </w:rPr>
            </w:pPr>
            <w:r w:rsidRPr="00DC1C0F">
              <w:rPr>
                <w:sz w:val="20"/>
                <w:szCs w:val="20"/>
              </w:rPr>
              <w:t>103,0</w:t>
            </w:r>
          </w:p>
        </w:tc>
        <w:tc>
          <w:tcPr>
            <w:tcW w:w="1275" w:type="dxa"/>
            <w:shd w:val="clear" w:color="auto" w:fill="auto"/>
            <w:vAlign w:val="center"/>
          </w:tcPr>
          <w:p w:rsidR="00A12136" w:rsidRPr="00DC1C0F" w:rsidRDefault="00A12136" w:rsidP="00A12136">
            <w:pPr>
              <w:jc w:val="center"/>
              <w:rPr>
                <w:sz w:val="20"/>
                <w:szCs w:val="20"/>
              </w:rPr>
            </w:pPr>
            <w:r w:rsidRPr="00DC1C0F">
              <w:rPr>
                <w:sz w:val="20"/>
                <w:szCs w:val="20"/>
              </w:rPr>
              <w:t>105,0</w:t>
            </w:r>
          </w:p>
        </w:tc>
      </w:tr>
    </w:tbl>
    <w:p w:rsidR="00C57366" w:rsidRDefault="00C57366" w:rsidP="002365BD">
      <w:pPr>
        <w:tabs>
          <w:tab w:val="left" w:pos="0"/>
          <w:tab w:val="left" w:pos="8627"/>
        </w:tabs>
        <w:jc w:val="both"/>
        <w:rPr>
          <w:rFonts w:eastAsia="Calibri"/>
          <w:lang w:eastAsia="en-US"/>
        </w:rPr>
      </w:pPr>
    </w:p>
    <w:sectPr w:rsidR="00C57366" w:rsidSect="00F557AB">
      <w:headerReference w:type="default" r:id="rId10"/>
      <w:pgSz w:w="16840" w:h="11907" w:orient="landscape" w:code="9"/>
      <w:pgMar w:top="1701" w:right="1134" w:bottom="567" w:left="1134"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321" w:rsidRDefault="00754321">
      <w:r>
        <w:separator/>
      </w:r>
    </w:p>
  </w:endnote>
  <w:endnote w:type="continuationSeparator" w:id="0">
    <w:p w:rsidR="00754321" w:rsidRDefault="0075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321" w:rsidRDefault="00754321">
      <w:r>
        <w:separator/>
      </w:r>
    </w:p>
  </w:footnote>
  <w:footnote w:type="continuationSeparator" w:id="0">
    <w:p w:rsidR="00754321" w:rsidRDefault="0075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835847"/>
      <w:docPartObj>
        <w:docPartGallery w:val="Page Numbers (Top of Page)"/>
        <w:docPartUnique/>
      </w:docPartObj>
    </w:sdtPr>
    <w:sdtEndPr/>
    <w:sdtContent>
      <w:p w:rsidR="00754321" w:rsidRDefault="00754321">
        <w:pPr>
          <w:pStyle w:val="a4"/>
          <w:jc w:val="center"/>
        </w:pPr>
        <w:r>
          <w:fldChar w:fldCharType="begin"/>
        </w:r>
        <w:r>
          <w:instrText>PAGE   \* MERGEFORMAT</w:instrText>
        </w:r>
        <w:r>
          <w:fldChar w:fldCharType="separate"/>
        </w:r>
        <w:r w:rsidR="007A409C">
          <w:rPr>
            <w:noProof/>
          </w:rPr>
          <w:t>13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321" w:rsidRDefault="00754321" w:rsidP="00053ABC">
    <w:pPr>
      <w:pStyle w:val="a4"/>
      <w:tabs>
        <w:tab w:val="center" w:pos="7286"/>
        <w:tab w:val="left" w:pos="9570"/>
      </w:tabs>
    </w:pPr>
    <w:r>
      <w:tab/>
    </w:r>
    <w:r>
      <w:tab/>
    </w:r>
    <w:sdt>
      <w:sdtPr>
        <w:id w:val="1678847566"/>
        <w:docPartObj>
          <w:docPartGallery w:val="Page Numbers (Top of Page)"/>
          <w:docPartUnique/>
        </w:docPartObj>
      </w:sdtPr>
      <w:sdtEndPr/>
      <w:sdtContent>
        <w:r>
          <w:fldChar w:fldCharType="begin"/>
        </w:r>
        <w:r>
          <w:instrText>PAGE   \* MERGEFORMAT</w:instrText>
        </w:r>
        <w:r>
          <w:fldChar w:fldCharType="separate"/>
        </w:r>
        <w:r w:rsidR="007A409C">
          <w:rPr>
            <w:noProof/>
          </w:rPr>
          <w:t>19</w:t>
        </w:r>
        <w:r>
          <w:fldChar w:fldCharType="end"/>
        </w:r>
      </w:sdtContent>
    </w:sdt>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B5363D1"/>
    <w:multiLevelType w:val="multilevel"/>
    <w:tmpl w:val="0FC695D0"/>
    <w:lvl w:ilvl="0">
      <w:start w:val="1"/>
      <w:numFmt w:val="decimal"/>
      <w:lvlText w:val="%1."/>
      <w:lvlJc w:val="left"/>
      <w:pPr>
        <w:ind w:left="1069" w:hanging="360"/>
      </w:pPr>
    </w:lvl>
    <w:lvl w:ilvl="1">
      <w:start w:val="1"/>
      <w:numFmt w:val="decima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0E46906"/>
    <w:multiLevelType w:val="multilevel"/>
    <w:tmpl w:val="C0E0EDAE"/>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092898"/>
    <w:multiLevelType w:val="hybridMultilevel"/>
    <w:tmpl w:val="5128C52A"/>
    <w:lvl w:ilvl="0" w:tplc="16F287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6"/>
  </w:num>
  <w:num w:numId="5">
    <w:abstractNumId w:val="30"/>
  </w:num>
  <w:num w:numId="6">
    <w:abstractNumId w:val="7"/>
  </w:num>
  <w:num w:numId="7">
    <w:abstractNumId w:val="15"/>
  </w:num>
  <w:num w:numId="8">
    <w:abstractNumId w:val="5"/>
  </w:num>
  <w:num w:numId="9">
    <w:abstractNumId w:val="10"/>
  </w:num>
  <w:num w:numId="10">
    <w:abstractNumId w:val="18"/>
  </w:num>
  <w:num w:numId="11">
    <w:abstractNumId w:val="17"/>
  </w:num>
  <w:num w:numId="12">
    <w:abstractNumId w:val="28"/>
  </w:num>
  <w:num w:numId="13">
    <w:abstractNumId w:val="25"/>
  </w:num>
  <w:num w:numId="14">
    <w:abstractNumId w:val="20"/>
  </w:num>
  <w:num w:numId="15">
    <w:abstractNumId w:val="0"/>
  </w:num>
  <w:num w:numId="16">
    <w:abstractNumId w:val="11"/>
  </w:num>
  <w:num w:numId="17">
    <w:abstractNumId w:val="19"/>
  </w:num>
  <w:num w:numId="18">
    <w:abstractNumId w:val="29"/>
  </w:num>
  <w:num w:numId="19">
    <w:abstractNumId w:val="32"/>
  </w:num>
  <w:num w:numId="20">
    <w:abstractNumId w:val="9"/>
  </w:num>
  <w:num w:numId="21">
    <w:abstractNumId w:val="24"/>
  </w:num>
  <w:num w:numId="22">
    <w:abstractNumId w:val="21"/>
  </w:num>
  <w:num w:numId="23">
    <w:abstractNumId w:val="31"/>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92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110F"/>
    <w:rsid w:val="00004D74"/>
    <w:rsid w:val="00005706"/>
    <w:rsid w:val="00005D51"/>
    <w:rsid w:val="00006D9C"/>
    <w:rsid w:val="0001052C"/>
    <w:rsid w:val="00012296"/>
    <w:rsid w:val="000128EC"/>
    <w:rsid w:val="0001294D"/>
    <w:rsid w:val="000153A4"/>
    <w:rsid w:val="00015FB2"/>
    <w:rsid w:val="000165BC"/>
    <w:rsid w:val="00021A5A"/>
    <w:rsid w:val="00022E67"/>
    <w:rsid w:val="0002396D"/>
    <w:rsid w:val="00023D33"/>
    <w:rsid w:val="00023F47"/>
    <w:rsid w:val="00024194"/>
    <w:rsid w:val="00026044"/>
    <w:rsid w:val="000271BA"/>
    <w:rsid w:val="000275B7"/>
    <w:rsid w:val="00030B02"/>
    <w:rsid w:val="00030CE1"/>
    <w:rsid w:val="00031794"/>
    <w:rsid w:val="00032804"/>
    <w:rsid w:val="00033DC0"/>
    <w:rsid w:val="00034557"/>
    <w:rsid w:val="00036F86"/>
    <w:rsid w:val="00037CEE"/>
    <w:rsid w:val="00040092"/>
    <w:rsid w:val="00041F76"/>
    <w:rsid w:val="0004313B"/>
    <w:rsid w:val="0004318A"/>
    <w:rsid w:val="000433F1"/>
    <w:rsid w:val="000447A2"/>
    <w:rsid w:val="00045C90"/>
    <w:rsid w:val="000465B8"/>
    <w:rsid w:val="00046AF7"/>
    <w:rsid w:val="00053ABC"/>
    <w:rsid w:val="00057117"/>
    <w:rsid w:val="00060F5D"/>
    <w:rsid w:val="00062485"/>
    <w:rsid w:val="0006267E"/>
    <w:rsid w:val="0006352D"/>
    <w:rsid w:val="00063A55"/>
    <w:rsid w:val="000640E4"/>
    <w:rsid w:val="00064398"/>
    <w:rsid w:val="000668DE"/>
    <w:rsid w:val="00066E13"/>
    <w:rsid w:val="00067C0E"/>
    <w:rsid w:val="00067C48"/>
    <w:rsid w:val="00071478"/>
    <w:rsid w:val="00073A66"/>
    <w:rsid w:val="000778D6"/>
    <w:rsid w:val="00082683"/>
    <w:rsid w:val="00082889"/>
    <w:rsid w:val="000830CF"/>
    <w:rsid w:val="00084124"/>
    <w:rsid w:val="00084425"/>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3E6"/>
    <w:rsid w:val="000B5CCE"/>
    <w:rsid w:val="000C0EC2"/>
    <w:rsid w:val="000C171F"/>
    <w:rsid w:val="000C1E14"/>
    <w:rsid w:val="000C4561"/>
    <w:rsid w:val="000C5273"/>
    <w:rsid w:val="000C5A99"/>
    <w:rsid w:val="000C6036"/>
    <w:rsid w:val="000C624D"/>
    <w:rsid w:val="000C78C6"/>
    <w:rsid w:val="000D109B"/>
    <w:rsid w:val="000D219C"/>
    <w:rsid w:val="000D2A33"/>
    <w:rsid w:val="000D5D97"/>
    <w:rsid w:val="000D628B"/>
    <w:rsid w:val="000D7678"/>
    <w:rsid w:val="000E063E"/>
    <w:rsid w:val="000E3C86"/>
    <w:rsid w:val="000E52E0"/>
    <w:rsid w:val="000E54AA"/>
    <w:rsid w:val="000E6746"/>
    <w:rsid w:val="000E6C83"/>
    <w:rsid w:val="000E7618"/>
    <w:rsid w:val="000F3259"/>
    <w:rsid w:val="001002E1"/>
    <w:rsid w:val="00101E06"/>
    <w:rsid w:val="0010246A"/>
    <w:rsid w:val="00102DDA"/>
    <w:rsid w:val="00103954"/>
    <w:rsid w:val="001043B6"/>
    <w:rsid w:val="0010707C"/>
    <w:rsid w:val="001073F0"/>
    <w:rsid w:val="0011220D"/>
    <w:rsid w:val="00115430"/>
    <w:rsid w:val="00117910"/>
    <w:rsid w:val="00117E19"/>
    <w:rsid w:val="00120E96"/>
    <w:rsid w:val="0012209B"/>
    <w:rsid w:val="00133F44"/>
    <w:rsid w:val="001359AA"/>
    <w:rsid w:val="00142A70"/>
    <w:rsid w:val="00143E47"/>
    <w:rsid w:val="00143EEF"/>
    <w:rsid w:val="0014484B"/>
    <w:rsid w:val="0014488B"/>
    <w:rsid w:val="001448CA"/>
    <w:rsid w:val="00144C10"/>
    <w:rsid w:val="00147AAD"/>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2C04"/>
    <w:rsid w:val="00193238"/>
    <w:rsid w:val="0019333A"/>
    <w:rsid w:val="00193515"/>
    <w:rsid w:val="00193550"/>
    <w:rsid w:val="0019631C"/>
    <w:rsid w:val="001A0137"/>
    <w:rsid w:val="001A074B"/>
    <w:rsid w:val="001A130D"/>
    <w:rsid w:val="001A2FFB"/>
    <w:rsid w:val="001A3FFD"/>
    <w:rsid w:val="001A4197"/>
    <w:rsid w:val="001A5F93"/>
    <w:rsid w:val="001A71F5"/>
    <w:rsid w:val="001B079D"/>
    <w:rsid w:val="001B0CF8"/>
    <w:rsid w:val="001B1CE9"/>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D39AF"/>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6EFA"/>
    <w:rsid w:val="00207E58"/>
    <w:rsid w:val="002104DE"/>
    <w:rsid w:val="0021174F"/>
    <w:rsid w:val="00213AC9"/>
    <w:rsid w:val="0021455F"/>
    <w:rsid w:val="00215140"/>
    <w:rsid w:val="002215E3"/>
    <w:rsid w:val="0022221D"/>
    <w:rsid w:val="00222FBA"/>
    <w:rsid w:val="00224837"/>
    <w:rsid w:val="00227D5E"/>
    <w:rsid w:val="00227F44"/>
    <w:rsid w:val="00232123"/>
    <w:rsid w:val="00232C36"/>
    <w:rsid w:val="00233229"/>
    <w:rsid w:val="00233C54"/>
    <w:rsid w:val="002346BB"/>
    <w:rsid w:val="002349B6"/>
    <w:rsid w:val="00234E47"/>
    <w:rsid w:val="002365BD"/>
    <w:rsid w:val="00236FDD"/>
    <w:rsid w:val="00237D49"/>
    <w:rsid w:val="00237EF5"/>
    <w:rsid w:val="00240230"/>
    <w:rsid w:val="002413B5"/>
    <w:rsid w:val="00241888"/>
    <w:rsid w:val="00242890"/>
    <w:rsid w:val="00245C4F"/>
    <w:rsid w:val="00247DAD"/>
    <w:rsid w:val="00247EF7"/>
    <w:rsid w:val="00251575"/>
    <w:rsid w:val="00252FF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838F6"/>
    <w:rsid w:val="00290018"/>
    <w:rsid w:val="00291EDB"/>
    <w:rsid w:val="00292AB0"/>
    <w:rsid w:val="002953D5"/>
    <w:rsid w:val="002954C9"/>
    <w:rsid w:val="002964E5"/>
    <w:rsid w:val="002A2381"/>
    <w:rsid w:val="002A264B"/>
    <w:rsid w:val="002A51A2"/>
    <w:rsid w:val="002A6D69"/>
    <w:rsid w:val="002A7193"/>
    <w:rsid w:val="002B07F7"/>
    <w:rsid w:val="002B3AA0"/>
    <w:rsid w:val="002B5179"/>
    <w:rsid w:val="002B59BF"/>
    <w:rsid w:val="002B7FAE"/>
    <w:rsid w:val="002C0F4C"/>
    <w:rsid w:val="002C147A"/>
    <w:rsid w:val="002C31A3"/>
    <w:rsid w:val="002C4FD0"/>
    <w:rsid w:val="002C531A"/>
    <w:rsid w:val="002C598B"/>
    <w:rsid w:val="002C6E40"/>
    <w:rsid w:val="002C7416"/>
    <w:rsid w:val="002C7C18"/>
    <w:rsid w:val="002C7E40"/>
    <w:rsid w:val="002D1C58"/>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6A3"/>
    <w:rsid w:val="002F77DA"/>
    <w:rsid w:val="002F7DB7"/>
    <w:rsid w:val="002F7FE0"/>
    <w:rsid w:val="003017C9"/>
    <w:rsid w:val="00302EA3"/>
    <w:rsid w:val="0030479F"/>
    <w:rsid w:val="00304B75"/>
    <w:rsid w:val="00306835"/>
    <w:rsid w:val="00306C6D"/>
    <w:rsid w:val="00307D0B"/>
    <w:rsid w:val="00311283"/>
    <w:rsid w:val="00312245"/>
    <w:rsid w:val="00312BCD"/>
    <w:rsid w:val="0031451E"/>
    <w:rsid w:val="0031459C"/>
    <w:rsid w:val="003157F0"/>
    <w:rsid w:val="00315FA7"/>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2F85"/>
    <w:rsid w:val="003434A1"/>
    <w:rsid w:val="00343EC4"/>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571F3"/>
    <w:rsid w:val="00360652"/>
    <w:rsid w:val="00360831"/>
    <w:rsid w:val="00360CF1"/>
    <w:rsid w:val="00361B8A"/>
    <w:rsid w:val="003627BF"/>
    <w:rsid w:val="003627DD"/>
    <w:rsid w:val="00362BDF"/>
    <w:rsid w:val="003634AC"/>
    <w:rsid w:val="00364A98"/>
    <w:rsid w:val="00364EBC"/>
    <w:rsid w:val="00367213"/>
    <w:rsid w:val="00370546"/>
    <w:rsid w:val="00371EE1"/>
    <w:rsid w:val="003723CB"/>
    <w:rsid w:val="00372BB9"/>
    <w:rsid w:val="00373322"/>
    <w:rsid w:val="00375F8F"/>
    <w:rsid w:val="0038106A"/>
    <w:rsid w:val="00381AD0"/>
    <w:rsid w:val="00381B0B"/>
    <w:rsid w:val="00381CED"/>
    <w:rsid w:val="00381DA5"/>
    <w:rsid w:val="003858D3"/>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585"/>
    <w:rsid w:val="003B79A7"/>
    <w:rsid w:val="003C07C8"/>
    <w:rsid w:val="003C0C29"/>
    <w:rsid w:val="003C0EEF"/>
    <w:rsid w:val="003C34C0"/>
    <w:rsid w:val="003C618E"/>
    <w:rsid w:val="003D2AC6"/>
    <w:rsid w:val="003D31CA"/>
    <w:rsid w:val="003D58AF"/>
    <w:rsid w:val="003E2FE4"/>
    <w:rsid w:val="003E4FA1"/>
    <w:rsid w:val="003E78E1"/>
    <w:rsid w:val="003F1567"/>
    <w:rsid w:val="003F25E9"/>
    <w:rsid w:val="003F271D"/>
    <w:rsid w:val="003F4D30"/>
    <w:rsid w:val="003F6E1F"/>
    <w:rsid w:val="003F7552"/>
    <w:rsid w:val="00400423"/>
    <w:rsid w:val="00400F58"/>
    <w:rsid w:val="00402FAB"/>
    <w:rsid w:val="00403C0D"/>
    <w:rsid w:val="00405019"/>
    <w:rsid w:val="0040509B"/>
    <w:rsid w:val="00405F2E"/>
    <w:rsid w:val="00407DB1"/>
    <w:rsid w:val="00411587"/>
    <w:rsid w:val="00412100"/>
    <w:rsid w:val="004131F8"/>
    <w:rsid w:val="0041450A"/>
    <w:rsid w:val="0041649D"/>
    <w:rsid w:val="00417351"/>
    <w:rsid w:val="00420527"/>
    <w:rsid w:val="0042155D"/>
    <w:rsid w:val="00421F94"/>
    <w:rsid w:val="004228E7"/>
    <w:rsid w:val="004229D5"/>
    <w:rsid w:val="00425A92"/>
    <w:rsid w:val="0042656E"/>
    <w:rsid w:val="004277B2"/>
    <w:rsid w:val="00427AE7"/>
    <w:rsid w:val="00431CA5"/>
    <w:rsid w:val="004331AA"/>
    <w:rsid w:val="004341C4"/>
    <w:rsid w:val="00434373"/>
    <w:rsid w:val="004360F3"/>
    <w:rsid w:val="00436773"/>
    <w:rsid w:val="00436F7F"/>
    <w:rsid w:val="00437C71"/>
    <w:rsid w:val="0044068E"/>
    <w:rsid w:val="00442913"/>
    <w:rsid w:val="004432B9"/>
    <w:rsid w:val="00444A6E"/>
    <w:rsid w:val="00445046"/>
    <w:rsid w:val="004460D2"/>
    <w:rsid w:val="00450334"/>
    <w:rsid w:val="00451D35"/>
    <w:rsid w:val="00453459"/>
    <w:rsid w:val="004538DE"/>
    <w:rsid w:val="004574BE"/>
    <w:rsid w:val="00462442"/>
    <w:rsid w:val="004639AE"/>
    <w:rsid w:val="00463A57"/>
    <w:rsid w:val="004702B8"/>
    <w:rsid w:val="00471C09"/>
    <w:rsid w:val="00476B80"/>
    <w:rsid w:val="004773AF"/>
    <w:rsid w:val="00477A6B"/>
    <w:rsid w:val="004808F4"/>
    <w:rsid w:val="00482485"/>
    <w:rsid w:val="00482AC9"/>
    <w:rsid w:val="00482AF2"/>
    <w:rsid w:val="004830DE"/>
    <w:rsid w:val="00483357"/>
    <w:rsid w:val="004845F6"/>
    <w:rsid w:val="004850C3"/>
    <w:rsid w:val="004858B2"/>
    <w:rsid w:val="00487BE9"/>
    <w:rsid w:val="004908D7"/>
    <w:rsid w:val="0049352B"/>
    <w:rsid w:val="00493787"/>
    <w:rsid w:val="00494924"/>
    <w:rsid w:val="004969CF"/>
    <w:rsid w:val="00496EE3"/>
    <w:rsid w:val="00497457"/>
    <w:rsid w:val="004A018E"/>
    <w:rsid w:val="004A0EB6"/>
    <w:rsid w:val="004A155A"/>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789"/>
    <w:rsid w:val="004D0A7B"/>
    <w:rsid w:val="004D0B53"/>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0B9B"/>
    <w:rsid w:val="00523E2E"/>
    <w:rsid w:val="00525F8B"/>
    <w:rsid w:val="00526046"/>
    <w:rsid w:val="00526DEA"/>
    <w:rsid w:val="00527640"/>
    <w:rsid w:val="00527CF4"/>
    <w:rsid w:val="00530B64"/>
    <w:rsid w:val="00530F31"/>
    <w:rsid w:val="0053265B"/>
    <w:rsid w:val="005337E5"/>
    <w:rsid w:val="0053585F"/>
    <w:rsid w:val="00536E3A"/>
    <w:rsid w:val="00541C89"/>
    <w:rsid w:val="00542309"/>
    <w:rsid w:val="00544BDE"/>
    <w:rsid w:val="005455B1"/>
    <w:rsid w:val="0054708A"/>
    <w:rsid w:val="00547FEF"/>
    <w:rsid w:val="005504B1"/>
    <w:rsid w:val="00550903"/>
    <w:rsid w:val="005522F7"/>
    <w:rsid w:val="005534D8"/>
    <w:rsid w:val="005538D6"/>
    <w:rsid w:val="005565AA"/>
    <w:rsid w:val="00556C2A"/>
    <w:rsid w:val="00557039"/>
    <w:rsid w:val="0055747B"/>
    <w:rsid w:val="00560ED7"/>
    <w:rsid w:val="0056111E"/>
    <w:rsid w:val="00562798"/>
    <w:rsid w:val="00563E9F"/>
    <w:rsid w:val="00565582"/>
    <w:rsid w:val="00567D99"/>
    <w:rsid w:val="005726FB"/>
    <w:rsid w:val="0057411D"/>
    <w:rsid w:val="00575303"/>
    <w:rsid w:val="00575C02"/>
    <w:rsid w:val="00576D2A"/>
    <w:rsid w:val="00577E6F"/>
    <w:rsid w:val="00585DB8"/>
    <w:rsid w:val="005869E2"/>
    <w:rsid w:val="00587AE8"/>
    <w:rsid w:val="00590B54"/>
    <w:rsid w:val="0059101C"/>
    <w:rsid w:val="00593398"/>
    <w:rsid w:val="005948D2"/>
    <w:rsid w:val="005A3CB8"/>
    <w:rsid w:val="005A4F56"/>
    <w:rsid w:val="005A6E81"/>
    <w:rsid w:val="005A6EF7"/>
    <w:rsid w:val="005A7075"/>
    <w:rsid w:val="005A77C5"/>
    <w:rsid w:val="005B2149"/>
    <w:rsid w:val="005B2AC8"/>
    <w:rsid w:val="005B3237"/>
    <w:rsid w:val="005B36DB"/>
    <w:rsid w:val="005B3D29"/>
    <w:rsid w:val="005B5532"/>
    <w:rsid w:val="005C026A"/>
    <w:rsid w:val="005C1887"/>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1F2A"/>
    <w:rsid w:val="005F2122"/>
    <w:rsid w:val="005F4547"/>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C0D"/>
    <w:rsid w:val="00652032"/>
    <w:rsid w:val="0065305B"/>
    <w:rsid w:val="00653A52"/>
    <w:rsid w:val="00660380"/>
    <w:rsid w:val="006615A0"/>
    <w:rsid w:val="006631E3"/>
    <w:rsid w:val="0066380A"/>
    <w:rsid w:val="00663D7B"/>
    <w:rsid w:val="006640A4"/>
    <w:rsid w:val="00671428"/>
    <w:rsid w:val="00672D4D"/>
    <w:rsid w:val="006731B0"/>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1B38"/>
    <w:rsid w:val="006A3C6E"/>
    <w:rsid w:val="006A414C"/>
    <w:rsid w:val="006A4746"/>
    <w:rsid w:val="006B00EB"/>
    <w:rsid w:val="006B0158"/>
    <w:rsid w:val="006B1624"/>
    <w:rsid w:val="006B2298"/>
    <w:rsid w:val="006B30DC"/>
    <w:rsid w:val="006B3B15"/>
    <w:rsid w:val="006B4299"/>
    <w:rsid w:val="006C08A3"/>
    <w:rsid w:val="006C1EAF"/>
    <w:rsid w:val="006C2040"/>
    <w:rsid w:val="006C2242"/>
    <w:rsid w:val="006C2B35"/>
    <w:rsid w:val="006C399E"/>
    <w:rsid w:val="006C3BD7"/>
    <w:rsid w:val="006C5511"/>
    <w:rsid w:val="006D0637"/>
    <w:rsid w:val="006E0709"/>
    <w:rsid w:val="006E1B1F"/>
    <w:rsid w:val="006E2F27"/>
    <w:rsid w:val="006E4CBC"/>
    <w:rsid w:val="006E4FEC"/>
    <w:rsid w:val="006E78BE"/>
    <w:rsid w:val="006F068A"/>
    <w:rsid w:val="006F0830"/>
    <w:rsid w:val="006F0858"/>
    <w:rsid w:val="006F18DB"/>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0F86"/>
    <w:rsid w:val="00711882"/>
    <w:rsid w:val="00712FE7"/>
    <w:rsid w:val="0071392A"/>
    <w:rsid w:val="0071421E"/>
    <w:rsid w:val="00716357"/>
    <w:rsid w:val="00717CC0"/>
    <w:rsid w:val="00721326"/>
    <w:rsid w:val="00722DE2"/>
    <w:rsid w:val="007231A4"/>
    <w:rsid w:val="007239A3"/>
    <w:rsid w:val="007240BE"/>
    <w:rsid w:val="007256B2"/>
    <w:rsid w:val="007261D6"/>
    <w:rsid w:val="00726354"/>
    <w:rsid w:val="00733BC2"/>
    <w:rsid w:val="007344BF"/>
    <w:rsid w:val="007357FD"/>
    <w:rsid w:val="0073620C"/>
    <w:rsid w:val="007369F6"/>
    <w:rsid w:val="00737C60"/>
    <w:rsid w:val="00737D85"/>
    <w:rsid w:val="00741EA5"/>
    <w:rsid w:val="00745A09"/>
    <w:rsid w:val="00746D2F"/>
    <w:rsid w:val="007507F8"/>
    <w:rsid w:val="007516EF"/>
    <w:rsid w:val="00752CE5"/>
    <w:rsid w:val="00752EB7"/>
    <w:rsid w:val="00754261"/>
    <w:rsid w:val="00754321"/>
    <w:rsid w:val="00755A6C"/>
    <w:rsid w:val="007602EC"/>
    <w:rsid w:val="00762752"/>
    <w:rsid w:val="00764A18"/>
    <w:rsid w:val="00764E4D"/>
    <w:rsid w:val="0076614E"/>
    <w:rsid w:val="007673C1"/>
    <w:rsid w:val="00767A3B"/>
    <w:rsid w:val="00771397"/>
    <w:rsid w:val="00772A3E"/>
    <w:rsid w:val="00780B03"/>
    <w:rsid w:val="007821FA"/>
    <w:rsid w:val="00784AA5"/>
    <w:rsid w:val="00785007"/>
    <w:rsid w:val="00787438"/>
    <w:rsid w:val="00787988"/>
    <w:rsid w:val="00791F1E"/>
    <w:rsid w:val="007921C2"/>
    <w:rsid w:val="0079273F"/>
    <w:rsid w:val="00792AC7"/>
    <w:rsid w:val="00795DFB"/>
    <w:rsid w:val="0079717C"/>
    <w:rsid w:val="00797720"/>
    <w:rsid w:val="007A03F2"/>
    <w:rsid w:val="007A087F"/>
    <w:rsid w:val="007A1EA5"/>
    <w:rsid w:val="007A409C"/>
    <w:rsid w:val="007A4440"/>
    <w:rsid w:val="007A6052"/>
    <w:rsid w:val="007A67E6"/>
    <w:rsid w:val="007A775C"/>
    <w:rsid w:val="007B007E"/>
    <w:rsid w:val="007B179A"/>
    <w:rsid w:val="007B1BCE"/>
    <w:rsid w:val="007B2198"/>
    <w:rsid w:val="007B2F2D"/>
    <w:rsid w:val="007B4BC7"/>
    <w:rsid w:val="007B745A"/>
    <w:rsid w:val="007B785C"/>
    <w:rsid w:val="007B7A8A"/>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6F4F"/>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586"/>
    <w:rsid w:val="00806DB6"/>
    <w:rsid w:val="00806E8D"/>
    <w:rsid w:val="00807B4B"/>
    <w:rsid w:val="008104DB"/>
    <w:rsid w:val="00813F19"/>
    <w:rsid w:val="0081435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061"/>
    <w:rsid w:val="008423B1"/>
    <w:rsid w:val="00842861"/>
    <w:rsid w:val="00842EC6"/>
    <w:rsid w:val="00843710"/>
    <w:rsid w:val="0085004F"/>
    <w:rsid w:val="00850388"/>
    <w:rsid w:val="008509F3"/>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1855"/>
    <w:rsid w:val="00874D4E"/>
    <w:rsid w:val="00882385"/>
    <w:rsid w:val="00884004"/>
    <w:rsid w:val="00884365"/>
    <w:rsid w:val="00884AA2"/>
    <w:rsid w:val="00885E76"/>
    <w:rsid w:val="0088680A"/>
    <w:rsid w:val="00891781"/>
    <w:rsid w:val="00892485"/>
    <w:rsid w:val="00892D96"/>
    <w:rsid w:val="00895200"/>
    <w:rsid w:val="008A26DB"/>
    <w:rsid w:val="008A33BF"/>
    <w:rsid w:val="008A34CD"/>
    <w:rsid w:val="008B009A"/>
    <w:rsid w:val="008B1B97"/>
    <w:rsid w:val="008B4AA5"/>
    <w:rsid w:val="008B5738"/>
    <w:rsid w:val="008C0544"/>
    <w:rsid w:val="008C20A1"/>
    <w:rsid w:val="008C392F"/>
    <w:rsid w:val="008C6BFD"/>
    <w:rsid w:val="008C7F06"/>
    <w:rsid w:val="008D100F"/>
    <w:rsid w:val="008D1796"/>
    <w:rsid w:val="008D222C"/>
    <w:rsid w:val="008D3DED"/>
    <w:rsid w:val="008D54CF"/>
    <w:rsid w:val="008D5E55"/>
    <w:rsid w:val="008D638D"/>
    <w:rsid w:val="008D706B"/>
    <w:rsid w:val="008D7B0D"/>
    <w:rsid w:val="008E25AC"/>
    <w:rsid w:val="008E3C85"/>
    <w:rsid w:val="008E4377"/>
    <w:rsid w:val="008E537D"/>
    <w:rsid w:val="008E5BA8"/>
    <w:rsid w:val="008E5F30"/>
    <w:rsid w:val="008E7328"/>
    <w:rsid w:val="008E7707"/>
    <w:rsid w:val="008F0225"/>
    <w:rsid w:val="008F310E"/>
    <w:rsid w:val="008F336F"/>
    <w:rsid w:val="00901539"/>
    <w:rsid w:val="0090371F"/>
    <w:rsid w:val="00905D87"/>
    <w:rsid w:val="00906C9D"/>
    <w:rsid w:val="00911B2C"/>
    <w:rsid w:val="00913456"/>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041F"/>
    <w:rsid w:val="00973AA3"/>
    <w:rsid w:val="009746CC"/>
    <w:rsid w:val="0097679A"/>
    <w:rsid w:val="00977853"/>
    <w:rsid w:val="00982CDD"/>
    <w:rsid w:val="00983F5E"/>
    <w:rsid w:val="00986774"/>
    <w:rsid w:val="00986A2F"/>
    <w:rsid w:val="00993845"/>
    <w:rsid w:val="00997BC5"/>
    <w:rsid w:val="009A0EE9"/>
    <w:rsid w:val="009A13C1"/>
    <w:rsid w:val="009A3300"/>
    <w:rsid w:val="009A4F8F"/>
    <w:rsid w:val="009A54D2"/>
    <w:rsid w:val="009A6CCA"/>
    <w:rsid w:val="009A7BB0"/>
    <w:rsid w:val="009B04AD"/>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574"/>
    <w:rsid w:val="009D7D59"/>
    <w:rsid w:val="009E1033"/>
    <w:rsid w:val="009E26E0"/>
    <w:rsid w:val="009E2D05"/>
    <w:rsid w:val="009E4687"/>
    <w:rsid w:val="009E581B"/>
    <w:rsid w:val="009E5DB6"/>
    <w:rsid w:val="009E60E5"/>
    <w:rsid w:val="009E622C"/>
    <w:rsid w:val="009E674B"/>
    <w:rsid w:val="009E6E4C"/>
    <w:rsid w:val="009F0469"/>
    <w:rsid w:val="009F087B"/>
    <w:rsid w:val="009F0FDC"/>
    <w:rsid w:val="009F133B"/>
    <w:rsid w:val="009F2AD2"/>
    <w:rsid w:val="009F2FDC"/>
    <w:rsid w:val="009F3BD1"/>
    <w:rsid w:val="009F6037"/>
    <w:rsid w:val="009F7226"/>
    <w:rsid w:val="00A00128"/>
    <w:rsid w:val="00A0021E"/>
    <w:rsid w:val="00A015FC"/>
    <w:rsid w:val="00A03AD6"/>
    <w:rsid w:val="00A060FE"/>
    <w:rsid w:val="00A11A99"/>
    <w:rsid w:val="00A12136"/>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20AB"/>
    <w:rsid w:val="00A3524B"/>
    <w:rsid w:val="00A356DC"/>
    <w:rsid w:val="00A35EBF"/>
    <w:rsid w:val="00A3613A"/>
    <w:rsid w:val="00A36827"/>
    <w:rsid w:val="00A37EB3"/>
    <w:rsid w:val="00A4130E"/>
    <w:rsid w:val="00A439E2"/>
    <w:rsid w:val="00A440F2"/>
    <w:rsid w:val="00A458B1"/>
    <w:rsid w:val="00A46226"/>
    <w:rsid w:val="00A47AB3"/>
    <w:rsid w:val="00A54463"/>
    <w:rsid w:val="00A54E21"/>
    <w:rsid w:val="00A5593A"/>
    <w:rsid w:val="00A55C85"/>
    <w:rsid w:val="00A563AB"/>
    <w:rsid w:val="00A56963"/>
    <w:rsid w:val="00A56D4C"/>
    <w:rsid w:val="00A57E59"/>
    <w:rsid w:val="00A57F89"/>
    <w:rsid w:val="00A60552"/>
    <w:rsid w:val="00A62239"/>
    <w:rsid w:val="00A64D13"/>
    <w:rsid w:val="00A65EF3"/>
    <w:rsid w:val="00A662B3"/>
    <w:rsid w:val="00A67490"/>
    <w:rsid w:val="00A70F1B"/>
    <w:rsid w:val="00A727B8"/>
    <w:rsid w:val="00A7409D"/>
    <w:rsid w:val="00A74546"/>
    <w:rsid w:val="00A7508E"/>
    <w:rsid w:val="00A75AA5"/>
    <w:rsid w:val="00A75D2B"/>
    <w:rsid w:val="00A8243E"/>
    <w:rsid w:val="00A82D3C"/>
    <w:rsid w:val="00A82D7A"/>
    <w:rsid w:val="00A82F33"/>
    <w:rsid w:val="00A84D1B"/>
    <w:rsid w:val="00A86341"/>
    <w:rsid w:val="00A86760"/>
    <w:rsid w:val="00A87E3C"/>
    <w:rsid w:val="00A90113"/>
    <w:rsid w:val="00A90B26"/>
    <w:rsid w:val="00A91FC7"/>
    <w:rsid w:val="00A93620"/>
    <w:rsid w:val="00A955CD"/>
    <w:rsid w:val="00A95CDE"/>
    <w:rsid w:val="00A96F65"/>
    <w:rsid w:val="00A97175"/>
    <w:rsid w:val="00AA020F"/>
    <w:rsid w:val="00AA1323"/>
    <w:rsid w:val="00AA27A7"/>
    <w:rsid w:val="00AA53BE"/>
    <w:rsid w:val="00AA550F"/>
    <w:rsid w:val="00AA6585"/>
    <w:rsid w:val="00AA6A16"/>
    <w:rsid w:val="00AA7581"/>
    <w:rsid w:val="00AA7CFB"/>
    <w:rsid w:val="00AB03EC"/>
    <w:rsid w:val="00AB2683"/>
    <w:rsid w:val="00AB5A7B"/>
    <w:rsid w:val="00AB5C02"/>
    <w:rsid w:val="00AB769B"/>
    <w:rsid w:val="00AC0140"/>
    <w:rsid w:val="00AC0B64"/>
    <w:rsid w:val="00AC11B9"/>
    <w:rsid w:val="00AC19F2"/>
    <w:rsid w:val="00AC226D"/>
    <w:rsid w:val="00AC2DB9"/>
    <w:rsid w:val="00AC356A"/>
    <w:rsid w:val="00AC420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5D58"/>
    <w:rsid w:val="00AE67D8"/>
    <w:rsid w:val="00AE6CD9"/>
    <w:rsid w:val="00AE76D4"/>
    <w:rsid w:val="00AF0323"/>
    <w:rsid w:val="00AF08F4"/>
    <w:rsid w:val="00AF0B58"/>
    <w:rsid w:val="00AF21B1"/>
    <w:rsid w:val="00AF2C49"/>
    <w:rsid w:val="00AF3809"/>
    <w:rsid w:val="00AF77F3"/>
    <w:rsid w:val="00AF7924"/>
    <w:rsid w:val="00B00558"/>
    <w:rsid w:val="00B00AB0"/>
    <w:rsid w:val="00B01CD7"/>
    <w:rsid w:val="00B032FC"/>
    <w:rsid w:val="00B0430A"/>
    <w:rsid w:val="00B04DDE"/>
    <w:rsid w:val="00B05448"/>
    <w:rsid w:val="00B05A91"/>
    <w:rsid w:val="00B06A15"/>
    <w:rsid w:val="00B075A4"/>
    <w:rsid w:val="00B07D5F"/>
    <w:rsid w:val="00B1002D"/>
    <w:rsid w:val="00B10602"/>
    <w:rsid w:val="00B109CC"/>
    <w:rsid w:val="00B10BB3"/>
    <w:rsid w:val="00B11D71"/>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1E3B"/>
    <w:rsid w:val="00B44254"/>
    <w:rsid w:val="00B44779"/>
    <w:rsid w:val="00B45BA5"/>
    <w:rsid w:val="00B45CB6"/>
    <w:rsid w:val="00B46C2F"/>
    <w:rsid w:val="00B516A3"/>
    <w:rsid w:val="00B52303"/>
    <w:rsid w:val="00B53396"/>
    <w:rsid w:val="00B54FF8"/>
    <w:rsid w:val="00B56A04"/>
    <w:rsid w:val="00B60BDB"/>
    <w:rsid w:val="00B60EB3"/>
    <w:rsid w:val="00B62CC1"/>
    <w:rsid w:val="00B6449A"/>
    <w:rsid w:val="00B65845"/>
    <w:rsid w:val="00B66923"/>
    <w:rsid w:val="00B67D91"/>
    <w:rsid w:val="00B71292"/>
    <w:rsid w:val="00B7165E"/>
    <w:rsid w:val="00B74495"/>
    <w:rsid w:val="00B8196E"/>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045F"/>
    <w:rsid w:val="00BC1C5A"/>
    <w:rsid w:val="00BC6330"/>
    <w:rsid w:val="00BD10AD"/>
    <w:rsid w:val="00BD143E"/>
    <w:rsid w:val="00BD16C6"/>
    <w:rsid w:val="00BD1718"/>
    <w:rsid w:val="00BD17EE"/>
    <w:rsid w:val="00BD4EED"/>
    <w:rsid w:val="00BD6577"/>
    <w:rsid w:val="00BD7D65"/>
    <w:rsid w:val="00BE05AC"/>
    <w:rsid w:val="00BE1DB2"/>
    <w:rsid w:val="00BE2145"/>
    <w:rsid w:val="00BE3047"/>
    <w:rsid w:val="00BE3085"/>
    <w:rsid w:val="00BE36E8"/>
    <w:rsid w:val="00BE6338"/>
    <w:rsid w:val="00BE6C5C"/>
    <w:rsid w:val="00BE74E6"/>
    <w:rsid w:val="00BE7D0B"/>
    <w:rsid w:val="00BF1C1A"/>
    <w:rsid w:val="00BF29F5"/>
    <w:rsid w:val="00BF3055"/>
    <w:rsid w:val="00C00870"/>
    <w:rsid w:val="00C01321"/>
    <w:rsid w:val="00C0312C"/>
    <w:rsid w:val="00C04FE9"/>
    <w:rsid w:val="00C0680F"/>
    <w:rsid w:val="00C0721E"/>
    <w:rsid w:val="00C10BDE"/>
    <w:rsid w:val="00C119C9"/>
    <w:rsid w:val="00C12DD6"/>
    <w:rsid w:val="00C2015D"/>
    <w:rsid w:val="00C2185C"/>
    <w:rsid w:val="00C21A51"/>
    <w:rsid w:val="00C2323E"/>
    <w:rsid w:val="00C25104"/>
    <w:rsid w:val="00C3029D"/>
    <w:rsid w:val="00C31389"/>
    <w:rsid w:val="00C31DBE"/>
    <w:rsid w:val="00C32031"/>
    <w:rsid w:val="00C32104"/>
    <w:rsid w:val="00C332CD"/>
    <w:rsid w:val="00C33BFF"/>
    <w:rsid w:val="00C378EE"/>
    <w:rsid w:val="00C4055D"/>
    <w:rsid w:val="00C479BF"/>
    <w:rsid w:val="00C50073"/>
    <w:rsid w:val="00C51068"/>
    <w:rsid w:val="00C51575"/>
    <w:rsid w:val="00C52177"/>
    <w:rsid w:val="00C56AE9"/>
    <w:rsid w:val="00C57366"/>
    <w:rsid w:val="00C57BE4"/>
    <w:rsid w:val="00C57E1E"/>
    <w:rsid w:val="00C6072A"/>
    <w:rsid w:val="00C6189E"/>
    <w:rsid w:val="00C61A38"/>
    <w:rsid w:val="00C6229B"/>
    <w:rsid w:val="00C6242E"/>
    <w:rsid w:val="00C62F70"/>
    <w:rsid w:val="00C632FD"/>
    <w:rsid w:val="00C633E8"/>
    <w:rsid w:val="00C647C4"/>
    <w:rsid w:val="00C65DE7"/>
    <w:rsid w:val="00C7105D"/>
    <w:rsid w:val="00C71566"/>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87F43"/>
    <w:rsid w:val="00C91895"/>
    <w:rsid w:val="00C933DA"/>
    <w:rsid w:val="00C94021"/>
    <w:rsid w:val="00C95B87"/>
    <w:rsid w:val="00C95D51"/>
    <w:rsid w:val="00C96D14"/>
    <w:rsid w:val="00CA0C55"/>
    <w:rsid w:val="00CA23DE"/>
    <w:rsid w:val="00CA380B"/>
    <w:rsid w:val="00CA7790"/>
    <w:rsid w:val="00CA7A83"/>
    <w:rsid w:val="00CB6B4A"/>
    <w:rsid w:val="00CB714C"/>
    <w:rsid w:val="00CB73A9"/>
    <w:rsid w:val="00CC0F95"/>
    <w:rsid w:val="00CC18F5"/>
    <w:rsid w:val="00CC1F9C"/>
    <w:rsid w:val="00CC22AD"/>
    <w:rsid w:val="00CC29B7"/>
    <w:rsid w:val="00CC5310"/>
    <w:rsid w:val="00CC6D13"/>
    <w:rsid w:val="00CC73C4"/>
    <w:rsid w:val="00CC76DA"/>
    <w:rsid w:val="00CD084E"/>
    <w:rsid w:val="00CD1E1E"/>
    <w:rsid w:val="00CD2F70"/>
    <w:rsid w:val="00CD3495"/>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1F0"/>
    <w:rsid w:val="00CF278F"/>
    <w:rsid w:val="00CF33B2"/>
    <w:rsid w:val="00CF3682"/>
    <w:rsid w:val="00CF36D3"/>
    <w:rsid w:val="00CF37A3"/>
    <w:rsid w:val="00CF3C0C"/>
    <w:rsid w:val="00CF3F72"/>
    <w:rsid w:val="00CF4146"/>
    <w:rsid w:val="00CF4C2B"/>
    <w:rsid w:val="00CF607D"/>
    <w:rsid w:val="00CF64BE"/>
    <w:rsid w:val="00CF6A57"/>
    <w:rsid w:val="00CF7C2A"/>
    <w:rsid w:val="00CF7E4B"/>
    <w:rsid w:val="00D00174"/>
    <w:rsid w:val="00D00E11"/>
    <w:rsid w:val="00D034E5"/>
    <w:rsid w:val="00D03711"/>
    <w:rsid w:val="00D03E76"/>
    <w:rsid w:val="00D06FB0"/>
    <w:rsid w:val="00D12878"/>
    <w:rsid w:val="00D1466A"/>
    <w:rsid w:val="00D15796"/>
    <w:rsid w:val="00D1590E"/>
    <w:rsid w:val="00D15F89"/>
    <w:rsid w:val="00D17781"/>
    <w:rsid w:val="00D17D1F"/>
    <w:rsid w:val="00D21AF6"/>
    <w:rsid w:val="00D21DC6"/>
    <w:rsid w:val="00D22030"/>
    <w:rsid w:val="00D23F6D"/>
    <w:rsid w:val="00D27C63"/>
    <w:rsid w:val="00D27DE9"/>
    <w:rsid w:val="00D3171C"/>
    <w:rsid w:val="00D31D5F"/>
    <w:rsid w:val="00D32FC3"/>
    <w:rsid w:val="00D3321F"/>
    <w:rsid w:val="00D33691"/>
    <w:rsid w:val="00D34CFD"/>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4D0"/>
    <w:rsid w:val="00D72FA6"/>
    <w:rsid w:val="00D75E3D"/>
    <w:rsid w:val="00D77823"/>
    <w:rsid w:val="00D82FD0"/>
    <w:rsid w:val="00D84435"/>
    <w:rsid w:val="00D84C9A"/>
    <w:rsid w:val="00D85469"/>
    <w:rsid w:val="00D8617F"/>
    <w:rsid w:val="00D86AFF"/>
    <w:rsid w:val="00D94016"/>
    <w:rsid w:val="00D97F66"/>
    <w:rsid w:val="00DA0155"/>
    <w:rsid w:val="00DA06C7"/>
    <w:rsid w:val="00DA092B"/>
    <w:rsid w:val="00DA2A6C"/>
    <w:rsid w:val="00DA32AD"/>
    <w:rsid w:val="00DA62C1"/>
    <w:rsid w:val="00DB25E9"/>
    <w:rsid w:val="00DB4A17"/>
    <w:rsid w:val="00DB51E4"/>
    <w:rsid w:val="00DB52F7"/>
    <w:rsid w:val="00DC0F05"/>
    <w:rsid w:val="00DC1C0F"/>
    <w:rsid w:val="00DC2B8D"/>
    <w:rsid w:val="00DC2F03"/>
    <w:rsid w:val="00DC52B4"/>
    <w:rsid w:val="00DC6639"/>
    <w:rsid w:val="00DC6C2F"/>
    <w:rsid w:val="00DC70D0"/>
    <w:rsid w:val="00DD0180"/>
    <w:rsid w:val="00DD1CA5"/>
    <w:rsid w:val="00DD383A"/>
    <w:rsid w:val="00DD3FD1"/>
    <w:rsid w:val="00DD4052"/>
    <w:rsid w:val="00DD4FAC"/>
    <w:rsid w:val="00DD5947"/>
    <w:rsid w:val="00DD5C11"/>
    <w:rsid w:val="00DE29E4"/>
    <w:rsid w:val="00DE3E53"/>
    <w:rsid w:val="00DE4C46"/>
    <w:rsid w:val="00DE683F"/>
    <w:rsid w:val="00DF0D93"/>
    <w:rsid w:val="00DF0F7A"/>
    <w:rsid w:val="00DF1556"/>
    <w:rsid w:val="00DF2A19"/>
    <w:rsid w:val="00DF3EB4"/>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037"/>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420D"/>
    <w:rsid w:val="00E4568C"/>
    <w:rsid w:val="00E4632E"/>
    <w:rsid w:val="00E47421"/>
    <w:rsid w:val="00E4787B"/>
    <w:rsid w:val="00E50A04"/>
    <w:rsid w:val="00E50C79"/>
    <w:rsid w:val="00E50EA7"/>
    <w:rsid w:val="00E51F36"/>
    <w:rsid w:val="00E528AB"/>
    <w:rsid w:val="00E52969"/>
    <w:rsid w:val="00E55D32"/>
    <w:rsid w:val="00E56D4D"/>
    <w:rsid w:val="00E6187C"/>
    <w:rsid w:val="00E63D11"/>
    <w:rsid w:val="00E65941"/>
    <w:rsid w:val="00E66F70"/>
    <w:rsid w:val="00E67167"/>
    <w:rsid w:val="00E72BB4"/>
    <w:rsid w:val="00E74519"/>
    <w:rsid w:val="00E75F46"/>
    <w:rsid w:val="00E81984"/>
    <w:rsid w:val="00E833BA"/>
    <w:rsid w:val="00E85D2D"/>
    <w:rsid w:val="00E8655C"/>
    <w:rsid w:val="00E866B5"/>
    <w:rsid w:val="00E86C28"/>
    <w:rsid w:val="00E87DFF"/>
    <w:rsid w:val="00E909D6"/>
    <w:rsid w:val="00E92741"/>
    <w:rsid w:val="00E93329"/>
    <w:rsid w:val="00E93D2F"/>
    <w:rsid w:val="00E94F62"/>
    <w:rsid w:val="00E97040"/>
    <w:rsid w:val="00E976FC"/>
    <w:rsid w:val="00E977E8"/>
    <w:rsid w:val="00EA0591"/>
    <w:rsid w:val="00EA1102"/>
    <w:rsid w:val="00EA23BF"/>
    <w:rsid w:val="00EA49FB"/>
    <w:rsid w:val="00EA55F5"/>
    <w:rsid w:val="00EA74D2"/>
    <w:rsid w:val="00EB1DFA"/>
    <w:rsid w:val="00EB2085"/>
    <w:rsid w:val="00EB30EB"/>
    <w:rsid w:val="00EB3A76"/>
    <w:rsid w:val="00EB3C58"/>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9BD"/>
    <w:rsid w:val="00EF3C82"/>
    <w:rsid w:val="00EF5239"/>
    <w:rsid w:val="00EF74BC"/>
    <w:rsid w:val="00F005F1"/>
    <w:rsid w:val="00F043E4"/>
    <w:rsid w:val="00F06AFC"/>
    <w:rsid w:val="00F071A9"/>
    <w:rsid w:val="00F102B6"/>
    <w:rsid w:val="00F1084E"/>
    <w:rsid w:val="00F10B00"/>
    <w:rsid w:val="00F10B4D"/>
    <w:rsid w:val="00F10F95"/>
    <w:rsid w:val="00F11173"/>
    <w:rsid w:val="00F11638"/>
    <w:rsid w:val="00F21511"/>
    <w:rsid w:val="00F21C72"/>
    <w:rsid w:val="00F222D0"/>
    <w:rsid w:val="00F22CF0"/>
    <w:rsid w:val="00F23031"/>
    <w:rsid w:val="00F23383"/>
    <w:rsid w:val="00F27741"/>
    <w:rsid w:val="00F279A5"/>
    <w:rsid w:val="00F32FBB"/>
    <w:rsid w:val="00F33EA4"/>
    <w:rsid w:val="00F34D27"/>
    <w:rsid w:val="00F35AE8"/>
    <w:rsid w:val="00F36667"/>
    <w:rsid w:val="00F425C0"/>
    <w:rsid w:val="00F4455B"/>
    <w:rsid w:val="00F46457"/>
    <w:rsid w:val="00F53031"/>
    <w:rsid w:val="00F544F3"/>
    <w:rsid w:val="00F54C65"/>
    <w:rsid w:val="00F557AB"/>
    <w:rsid w:val="00F61312"/>
    <w:rsid w:val="00F62EF4"/>
    <w:rsid w:val="00F62F22"/>
    <w:rsid w:val="00F63A60"/>
    <w:rsid w:val="00F63C3A"/>
    <w:rsid w:val="00F67750"/>
    <w:rsid w:val="00F67B58"/>
    <w:rsid w:val="00F70050"/>
    <w:rsid w:val="00F711BC"/>
    <w:rsid w:val="00F752A2"/>
    <w:rsid w:val="00F76339"/>
    <w:rsid w:val="00F80143"/>
    <w:rsid w:val="00F801C4"/>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4985"/>
    <w:rsid w:val="00FC5B2B"/>
    <w:rsid w:val="00FC62F2"/>
    <w:rsid w:val="00FC64DF"/>
    <w:rsid w:val="00FC667B"/>
    <w:rsid w:val="00FC777F"/>
    <w:rsid w:val="00FD2190"/>
    <w:rsid w:val="00FD33BF"/>
    <w:rsid w:val="00FD6255"/>
    <w:rsid w:val="00FE2303"/>
    <w:rsid w:val="00FE30C8"/>
    <w:rsid w:val="00FE30F1"/>
    <w:rsid w:val="00FE4D02"/>
    <w:rsid w:val="00FE5DCD"/>
    <w:rsid w:val="00FE5ECE"/>
    <w:rsid w:val="00FE6704"/>
    <w:rsid w:val="00FE6C2F"/>
    <w:rsid w:val="00FF000D"/>
    <w:rsid w:val="00FF03BF"/>
    <w:rsid w:val="00FF29A5"/>
    <w:rsid w:val="00FF2D22"/>
    <w:rsid w:val="00FF51A3"/>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2625"/>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fe"/>
    <w:uiPriority w:val="99"/>
    <w:qFormat/>
    <w:rsid w:val="00D86AFF"/>
    <w:pPr>
      <w:suppressAutoHyphens/>
      <w:spacing w:line="360" w:lineRule="auto"/>
      <w:ind w:left="1080" w:firstLine="709"/>
      <w:jc w:val="both"/>
    </w:pPr>
    <w:rPr>
      <w:spacing w:val="-5"/>
      <w:lang w:eastAsia="ar-SA"/>
    </w:rPr>
  </w:style>
  <w:style w:type="paragraph" w:customStyle="1" w:styleId="1ff">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0">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1">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2">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2"/>
    <w:rsid w:val="00D86AFF"/>
    <w:pPr>
      <w:suppressAutoHyphens/>
      <w:spacing w:line="360" w:lineRule="auto"/>
      <w:ind w:right="-8" w:firstLine="720"/>
      <w:jc w:val="center"/>
    </w:pPr>
    <w:rPr>
      <w:b/>
      <w:caps/>
      <w:sz w:val="24"/>
      <w:szCs w:val="24"/>
      <w:lang w:eastAsia="ar-SA"/>
    </w:rPr>
  </w:style>
  <w:style w:type="paragraph" w:customStyle="1" w:styleId="1ff3">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3"/>
    <w:next w:val="1ff3"/>
    <w:link w:val="affff"/>
    <w:rsid w:val="00D86AFF"/>
    <w:rPr>
      <w:b/>
      <w:bCs/>
    </w:rPr>
  </w:style>
  <w:style w:type="paragraph" w:customStyle="1" w:styleId="1ff4">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5">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6">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7">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8">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a">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b">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b"/>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link w:val="afffff5"/>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c">
    <w:name w:val="Знак1"/>
    <w:basedOn w:val="16"/>
    <w:rsid w:val="00986A2F"/>
    <w:rPr>
      <w:rFonts w:ascii="Arial" w:hAnsi="Arial" w:cs="Arial" w:hint="default"/>
      <w:b/>
      <w:bCs/>
      <w:i/>
      <w:iCs/>
      <w:sz w:val="28"/>
      <w:szCs w:val="28"/>
      <w:lang w:val="ru-RU" w:eastAsia="ar-SA" w:bidi="ar-SA"/>
    </w:rPr>
  </w:style>
  <w:style w:type="character" w:customStyle="1" w:styleId="1ffd">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e">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f">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0">
    <w:name w:val="Обычный1"/>
    <w:rsid w:val="00950359"/>
    <w:rPr>
      <w:sz w:val="28"/>
    </w:rPr>
  </w:style>
  <w:style w:type="paragraph" w:customStyle="1" w:styleId="1fff1">
    <w:name w:val="Основной текст1"/>
    <w:basedOn w:val="1fff0"/>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uiPriority w:val="99"/>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d">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uiPriority w:val="99"/>
    <w:semiHidden/>
    <w:locked/>
    <w:rsid w:val="00E65941"/>
    <w:rPr>
      <w:rFonts w:ascii="Tahoma" w:hAnsi="Tahoma" w:cs="Tahoma"/>
      <w:sz w:val="16"/>
      <w:szCs w:val="16"/>
    </w:rPr>
  </w:style>
  <w:style w:type="character" w:customStyle="1" w:styleId="1fff9">
    <w:name w:val="Текст примечания Знак1"/>
    <w:basedOn w:val="a1"/>
    <w:uiPriority w:val="99"/>
    <w:locked/>
    <w:rsid w:val="00E65941"/>
    <w:rPr>
      <w:lang w:eastAsia="ar-SA"/>
    </w:rPr>
  </w:style>
  <w:style w:type="paragraph" w:styleId="affffffe">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uiPriority w:val="99"/>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0">
    <w:name w:val="annotation reference"/>
    <w:uiPriority w:val="99"/>
    <w:unhideWhenUsed/>
    <w:rsid w:val="00A36827"/>
    <w:rPr>
      <w:sz w:val="16"/>
      <w:szCs w:val="16"/>
    </w:rPr>
  </w:style>
  <w:style w:type="paragraph" w:styleId="afffffff1">
    <w:name w:val="endnote text"/>
    <w:basedOn w:val="a"/>
    <w:link w:val="afffffff2"/>
    <w:uiPriority w:val="99"/>
    <w:unhideWhenUsed/>
    <w:rsid w:val="00A36827"/>
    <w:pPr>
      <w:suppressAutoHyphens/>
    </w:pPr>
    <w:rPr>
      <w:sz w:val="20"/>
      <w:szCs w:val="20"/>
      <w:lang w:val="x-none" w:eastAsia="ar-SA"/>
    </w:rPr>
  </w:style>
  <w:style w:type="character" w:customStyle="1" w:styleId="afffffff2">
    <w:name w:val="Текст концевой сноски Знак"/>
    <w:basedOn w:val="a1"/>
    <w:link w:val="afffffff1"/>
    <w:uiPriority w:val="99"/>
    <w:rsid w:val="00A36827"/>
    <w:rPr>
      <w:lang w:val="x-none" w:eastAsia="ar-SA"/>
    </w:rPr>
  </w:style>
  <w:style w:type="character" w:styleId="afffffff3">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4">
    <w:name w:val="Основной текст_"/>
    <w:link w:val="45"/>
    <w:rsid w:val="00A36827"/>
    <w:rPr>
      <w:sz w:val="23"/>
      <w:szCs w:val="23"/>
      <w:shd w:val="clear" w:color="auto" w:fill="FFFFFF"/>
    </w:rPr>
  </w:style>
  <w:style w:type="paragraph" w:customStyle="1" w:styleId="45">
    <w:name w:val="Основной текст4"/>
    <w:basedOn w:val="a"/>
    <w:link w:val="afffffff4"/>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basedOn w:val="16"/>
    <w:rsid w:val="00C57366"/>
    <w:rPr>
      <w:sz w:val="24"/>
      <w:szCs w:val="24"/>
      <w:lang w:val="ru-RU" w:eastAsia="ar-SA" w:bidi="ar-SA"/>
    </w:rPr>
  </w:style>
  <w:style w:type="character" w:customStyle="1" w:styleId="71">
    <w:name w:val="Знак7"/>
    <w:basedOn w:val="16"/>
    <w:rsid w:val="00C57366"/>
    <w:rPr>
      <w:sz w:val="24"/>
      <w:szCs w:val="24"/>
      <w:lang w:val="ru-RU" w:eastAsia="ar-SA" w:bidi="ar-SA"/>
    </w:rPr>
  </w:style>
  <w:style w:type="paragraph" w:customStyle="1" w:styleId="2120">
    <w:name w:val="Основной текст 212"/>
    <w:basedOn w:val="a"/>
    <w:uiPriority w:val="99"/>
    <w:rsid w:val="00C5736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uiPriority w:val="99"/>
    <w:rsid w:val="00C57366"/>
    <w:pPr>
      <w:suppressAutoHyphens/>
      <w:spacing w:line="360" w:lineRule="auto"/>
      <w:ind w:left="360" w:firstLine="709"/>
      <w:jc w:val="center"/>
    </w:pPr>
    <w:rPr>
      <w:b/>
      <w:bCs/>
      <w:caps/>
      <w:sz w:val="24"/>
      <w:szCs w:val="24"/>
      <w:lang w:eastAsia="ar-SA"/>
    </w:rPr>
  </w:style>
  <w:style w:type="paragraph" w:customStyle="1" w:styleId="250">
    <w:name w:val="Знак25"/>
    <w:basedOn w:val="a"/>
    <w:rsid w:val="00C573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C57366"/>
    <w:pPr>
      <w:spacing w:after="160" w:line="240" w:lineRule="exact"/>
    </w:pPr>
    <w:rPr>
      <w:rFonts w:ascii="Verdana" w:hAnsi="Verdana"/>
      <w:sz w:val="20"/>
      <w:szCs w:val="20"/>
      <w:lang w:val="en-US" w:eastAsia="en-US"/>
    </w:rPr>
  </w:style>
  <w:style w:type="character" w:customStyle="1" w:styleId="140">
    <w:name w:val="Знак14"/>
    <w:basedOn w:val="16"/>
    <w:rsid w:val="00C57366"/>
    <w:rPr>
      <w:rFonts w:ascii="Arial" w:hAnsi="Arial" w:cs="Arial" w:hint="default"/>
      <w:b/>
      <w:bCs/>
      <w:i/>
      <w:iCs/>
      <w:sz w:val="28"/>
      <w:szCs w:val="28"/>
      <w:lang w:val="ru-RU" w:eastAsia="ar-SA" w:bidi="ar-SA"/>
    </w:rPr>
  </w:style>
  <w:style w:type="character" w:customStyle="1" w:styleId="141">
    <w:name w:val="Знак Знак14"/>
    <w:basedOn w:val="16"/>
    <w:rsid w:val="00C57366"/>
    <w:rPr>
      <w:sz w:val="24"/>
      <w:szCs w:val="24"/>
      <w:u w:val="single"/>
      <w:lang w:val="ru-RU" w:eastAsia="ar-SA" w:bidi="ar-SA"/>
    </w:rPr>
  </w:style>
  <w:style w:type="character" w:customStyle="1" w:styleId="2140">
    <w:name w:val="Знак2 Знак Знак14"/>
    <w:basedOn w:val="16"/>
    <w:rsid w:val="00C57366"/>
    <w:rPr>
      <w:rFonts w:ascii="Arial" w:hAnsi="Arial" w:cs="Arial" w:hint="default"/>
      <w:b/>
      <w:bCs/>
      <w:i/>
      <w:iCs/>
      <w:sz w:val="28"/>
      <w:szCs w:val="28"/>
      <w:lang w:val="ru-RU" w:eastAsia="ar-SA" w:bidi="ar-SA"/>
    </w:rPr>
  </w:style>
  <w:style w:type="character" w:customStyle="1" w:styleId="340">
    <w:name w:val="Знак3 Знак Знак4"/>
    <w:basedOn w:val="16"/>
    <w:rsid w:val="00C57366"/>
    <w:rPr>
      <w:b/>
      <w:bCs w:val="0"/>
      <w:sz w:val="24"/>
      <w:szCs w:val="24"/>
      <w:u w:val="single"/>
      <w:lang w:val="ru-RU" w:eastAsia="ar-SA" w:bidi="ar-SA"/>
    </w:rPr>
  </w:style>
  <w:style w:type="character" w:customStyle="1" w:styleId="251">
    <w:name w:val="Знак2 Знак Знак5"/>
    <w:basedOn w:val="16"/>
    <w:rsid w:val="00C57366"/>
    <w:rPr>
      <w:b/>
      <w:bCs/>
      <w:sz w:val="24"/>
      <w:szCs w:val="24"/>
      <w:lang w:val="ru-RU" w:eastAsia="ar-SA" w:bidi="ar-SA"/>
    </w:rPr>
  </w:style>
  <w:style w:type="character" w:customStyle="1" w:styleId="142">
    <w:name w:val="Знак1 Знак Знак4"/>
    <w:basedOn w:val="16"/>
    <w:rsid w:val="00C57366"/>
    <w:rPr>
      <w:sz w:val="24"/>
      <w:szCs w:val="24"/>
      <w:lang w:val="ru-RU" w:eastAsia="ar-SA" w:bidi="ar-SA"/>
    </w:rPr>
  </w:style>
  <w:style w:type="paragraph" w:customStyle="1" w:styleId="121">
    <w:name w:val="Обычный12"/>
    <w:uiPriority w:val="99"/>
    <w:rsid w:val="00C57366"/>
    <w:rPr>
      <w:sz w:val="28"/>
    </w:rPr>
  </w:style>
  <w:style w:type="paragraph" w:customStyle="1" w:styleId="122">
    <w:name w:val="Основной текст12"/>
    <w:basedOn w:val="121"/>
    <w:uiPriority w:val="99"/>
    <w:rsid w:val="00C57366"/>
    <w:pPr>
      <w:snapToGrid w:val="0"/>
      <w:jc w:val="both"/>
    </w:pPr>
    <w:rPr>
      <w:rFonts w:ascii="a_Timer" w:hAnsi="a_Timer"/>
    </w:rPr>
  </w:style>
  <w:style w:type="paragraph" w:customStyle="1" w:styleId="222">
    <w:name w:val="Цитата22"/>
    <w:basedOn w:val="a"/>
    <w:uiPriority w:val="99"/>
    <w:rsid w:val="00C5736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uiPriority w:val="99"/>
    <w:rsid w:val="00C5736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uiPriority w:val="99"/>
    <w:rsid w:val="00C57366"/>
    <w:pPr>
      <w:suppressAutoHyphens/>
      <w:spacing w:before="280" w:after="280" w:line="360" w:lineRule="auto"/>
      <w:ind w:firstLine="709"/>
      <w:jc w:val="both"/>
    </w:pPr>
    <w:rPr>
      <w:szCs w:val="24"/>
      <w:lang w:eastAsia="ar-SA"/>
    </w:rPr>
  </w:style>
  <w:style w:type="character" w:customStyle="1" w:styleId="61">
    <w:name w:val="Знак6"/>
    <w:basedOn w:val="16"/>
    <w:rsid w:val="00C57366"/>
    <w:rPr>
      <w:rFonts w:ascii="Arial" w:hAnsi="Arial" w:cs="Arial"/>
      <w:b/>
      <w:bCs/>
      <w:i/>
      <w:iCs/>
      <w:sz w:val="28"/>
      <w:szCs w:val="28"/>
      <w:lang w:val="ru-RU" w:eastAsia="ar-SA" w:bidi="ar-SA"/>
    </w:rPr>
  </w:style>
  <w:style w:type="character" w:customStyle="1" w:styleId="130">
    <w:name w:val="Знак13"/>
    <w:basedOn w:val="16"/>
    <w:rsid w:val="00C57366"/>
    <w:rPr>
      <w:rFonts w:ascii="Arial" w:hAnsi="Arial" w:cs="Arial"/>
      <w:b/>
      <w:bCs/>
      <w:i/>
      <w:iCs/>
      <w:sz w:val="28"/>
      <w:szCs w:val="28"/>
      <w:lang w:val="ru-RU" w:eastAsia="ar-SA" w:bidi="ar-SA"/>
    </w:rPr>
  </w:style>
  <w:style w:type="character" w:customStyle="1" w:styleId="131">
    <w:name w:val="Знак Знак13"/>
    <w:basedOn w:val="16"/>
    <w:rsid w:val="00C57366"/>
    <w:rPr>
      <w:sz w:val="24"/>
      <w:szCs w:val="24"/>
      <w:u w:val="single"/>
      <w:lang w:val="ru-RU" w:eastAsia="ar-SA" w:bidi="ar-SA"/>
    </w:rPr>
  </w:style>
  <w:style w:type="character" w:customStyle="1" w:styleId="2130">
    <w:name w:val="Знак2 Знак Знак13"/>
    <w:basedOn w:val="16"/>
    <w:rsid w:val="00C57366"/>
    <w:rPr>
      <w:rFonts w:ascii="Arial" w:hAnsi="Arial" w:cs="Arial"/>
      <w:b/>
      <w:bCs/>
      <w:i/>
      <w:iCs/>
      <w:sz w:val="28"/>
      <w:szCs w:val="28"/>
      <w:lang w:val="ru-RU" w:eastAsia="ar-SA" w:bidi="ar-SA"/>
    </w:rPr>
  </w:style>
  <w:style w:type="character" w:customStyle="1" w:styleId="46">
    <w:name w:val="Знак Знак Знак Знак4"/>
    <w:basedOn w:val="16"/>
    <w:rsid w:val="00C57366"/>
    <w:rPr>
      <w:sz w:val="24"/>
      <w:szCs w:val="24"/>
      <w:lang w:val="ru-RU" w:eastAsia="ar-SA" w:bidi="ar-SA"/>
    </w:rPr>
  </w:style>
  <w:style w:type="character" w:customStyle="1" w:styleId="330">
    <w:name w:val="Знак3 Знак Знак3"/>
    <w:basedOn w:val="16"/>
    <w:rsid w:val="00C57366"/>
    <w:rPr>
      <w:b/>
      <w:sz w:val="24"/>
      <w:szCs w:val="24"/>
      <w:u w:val="single"/>
      <w:lang w:val="ru-RU" w:eastAsia="ar-SA" w:bidi="ar-SA"/>
    </w:rPr>
  </w:style>
  <w:style w:type="character" w:customStyle="1" w:styleId="240">
    <w:name w:val="Знак2 Знак Знак4"/>
    <w:basedOn w:val="16"/>
    <w:rsid w:val="00C57366"/>
    <w:rPr>
      <w:b/>
      <w:bCs/>
      <w:sz w:val="24"/>
      <w:szCs w:val="24"/>
      <w:lang w:val="ru-RU" w:eastAsia="ar-SA" w:bidi="ar-SA"/>
    </w:rPr>
  </w:style>
  <w:style w:type="character" w:customStyle="1" w:styleId="132">
    <w:name w:val="Знак1 Знак Знак3"/>
    <w:basedOn w:val="16"/>
    <w:rsid w:val="00C57366"/>
    <w:rPr>
      <w:sz w:val="24"/>
      <w:szCs w:val="24"/>
      <w:lang w:val="ru-RU" w:eastAsia="ar-SA" w:bidi="ar-SA"/>
    </w:rPr>
  </w:style>
  <w:style w:type="paragraph" w:customStyle="1" w:styleId="241">
    <w:name w:val="Знак24"/>
    <w:basedOn w:val="a"/>
    <w:rsid w:val="00C573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uiPriority w:val="99"/>
    <w:rsid w:val="00C57366"/>
    <w:pPr>
      <w:spacing w:after="160" w:line="240" w:lineRule="exact"/>
    </w:pPr>
    <w:rPr>
      <w:rFonts w:ascii="Verdana" w:hAnsi="Verdana"/>
      <w:sz w:val="20"/>
      <w:szCs w:val="20"/>
      <w:lang w:val="en-US" w:eastAsia="en-US"/>
    </w:rPr>
  </w:style>
  <w:style w:type="paragraph" w:customStyle="1" w:styleId="55">
    <w:name w:val="Знак5"/>
    <w:basedOn w:val="a"/>
    <w:rsid w:val="00C57366"/>
    <w:rPr>
      <w:rFonts w:ascii="Verdana" w:hAnsi="Verdana" w:cs="Verdana"/>
      <w:sz w:val="20"/>
      <w:szCs w:val="20"/>
      <w:lang w:val="en-US" w:eastAsia="en-US"/>
    </w:rPr>
  </w:style>
  <w:style w:type="paragraph" w:customStyle="1" w:styleId="ConsPlusCell1">
    <w:name w:val="ConsPlusCell1"/>
    <w:next w:val="a"/>
    <w:rsid w:val="00C57366"/>
    <w:pPr>
      <w:widowControl w:val="0"/>
      <w:suppressAutoHyphens/>
      <w:autoSpaceDE w:val="0"/>
    </w:pPr>
    <w:rPr>
      <w:rFonts w:ascii="Arial" w:eastAsia="Arial" w:hAnsi="Arial"/>
    </w:rPr>
  </w:style>
  <w:style w:type="paragraph" w:customStyle="1" w:styleId="ConsPlusNonformat1">
    <w:name w:val="ConsPlusNonformat1"/>
    <w:next w:val="a"/>
    <w:rsid w:val="00C57366"/>
    <w:pPr>
      <w:widowControl w:val="0"/>
      <w:suppressAutoHyphens/>
      <w:autoSpaceDE w:val="0"/>
    </w:pPr>
    <w:rPr>
      <w:rFonts w:ascii="Courier New" w:eastAsia="Courier New" w:hAnsi="Courier New"/>
    </w:rPr>
  </w:style>
  <w:style w:type="table" w:customStyle="1" w:styleId="3e">
    <w:name w:val="Сетка таблицы3"/>
    <w:basedOn w:val="a2"/>
    <w:next w:val="ab"/>
    <w:uiPriority w:val="59"/>
    <w:rsid w:val="00C57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
    <w:name w:val="Знак Знак Знак Знак3"/>
    <w:basedOn w:val="16"/>
    <w:rsid w:val="00C57366"/>
    <w:rPr>
      <w:sz w:val="24"/>
      <w:szCs w:val="24"/>
      <w:lang w:val="ru-RU" w:eastAsia="ar-SA" w:bidi="ar-SA"/>
    </w:rPr>
  </w:style>
  <w:style w:type="character" w:customStyle="1" w:styleId="47">
    <w:name w:val="Знак4"/>
    <w:basedOn w:val="16"/>
    <w:rsid w:val="00C57366"/>
    <w:rPr>
      <w:sz w:val="24"/>
      <w:szCs w:val="24"/>
      <w:lang w:val="ru-RU" w:eastAsia="ar-SA" w:bidi="ar-SA"/>
    </w:rPr>
  </w:style>
  <w:style w:type="paragraph" w:customStyle="1" w:styleId="2110">
    <w:name w:val="Основной текст 211"/>
    <w:basedOn w:val="a"/>
    <w:rsid w:val="00C5736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57366"/>
    <w:pPr>
      <w:suppressAutoHyphens/>
      <w:spacing w:line="360" w:lineRule="auto"/>
      <w:ind w:left="360" w:firstLine="709"/>
      <w:jc w:val="center"/>
    </w:pPr>
    <w:rPr>
      <w:b/>
      <w:bCs/>
      <w:caps/>
      <w:sz w:val="24"/>
      <w:szCs w:val="24"/>
      <w:lang w:eastAsia="ar-SA"/>
    </w:rPr>
  </w:style>
  <w:style w:type="paragraph" w:customStyle="1" w:styleId="232">
    <w:name w:val="Знак23"/>
    <w:basedOn w:val="a"/>
    <w:rsid w:val="00C573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57366"/>
    <w:pPr>
      <w:spacing w:after="160" w:line="240" w:lineRule="exact"/>
    </w:pPr>
    <w:rPr>
      <w:rFonts w:ascii="Verdana" w:hAnsi="Verdana"/>
      <w:sz w:val="20"/>
      <w:szCs w:val="20"/>
      <w:lang w:val="en-US" w:eastAsia="en-US"/>
    </w:rPr>
  </w:style>
  <w:style w:type="character" w:customStyle="1" w:styleId="123">
    <w:name w:val="Знак12"/>
    <w:basedOn w:val="16"/>
    <w:rsid w:val="00C57366"/>
    <w:rPr>
      <w:rFonts w:ascii="Arial" w:hAnsi="Arial" w:cs="Arial" w:hint="default"/>
      <w:b/>
      <w:bCs/>
      <w:i/>
      <w:iCs/>
      <w:sz w:val="28"/>
      <w:szCs w:val="28"/>
      <w:lang w:val="ru-RU" w:eastAsia="ar-SA" w:bidi="ar-SA"/>
    </w:rPr>
  </w:style>
  <w:style w:type="character" w:customStyle="1" w:styleId="124">
    <w:name w:val="Знак Знак12"/>
    <w:basedOn w:val="16"/>
    <w:rsid w:val="00C57366"/>
    <w:rPr>
      <w:sz w:val="24"/>
      <w:szCs w:val="24"/>
      <w:u w:val="single"/>
      <w:lang w:val="ru-RU" w:eastAsia="ar-SA" w:bidi="ar-SA"/>
    </w:rPr>
  </w:style>
  <w:style w:type="character" w:customStyle="1" w:styleId="2122">
    <w:name w:val="Знак2 Знак Знак12"/>
    <w:basedOn w:val="16"/>
    <w:rsid w:val="00C57366"/>
    <w:rPr>
      <w:rFonts w:ascii="Arial" w:hAnsi="Arial" w:cs="Arial" w:hint="default"/>
      <w:b/>
      <w:bCs/>
      <w:i/>
      <w:iCs/>
      <w:sz w:val="28"/>
      <w:szCs w:val="28"/>
      <w:lang w:val="ru-RU" w:eastAsia="ar-SA" w:bidi="ar-SA"/>
    </w:rPr>
  </w:style>
  <w:style w:type="character" w:customStyle="1" w:styleId="320">
    <w:name w:val="Знак3 Знак Знак2"/>
    <w:basedOn w:val="16"/>
    <w:rsid w:val="00C57366"/>
    <w:rPr>
      <w:b/>
      <w:bCs w:val="0"/>
      <w:sz w:val="24"/>
      <w:szCs w:val="24"/>
      <w:u w:val="single"/>
      <w:lang w:val="ru-RU" w:eastAsia="ar-SA" w:bidi="ar-SA"/>
    </w:rPr>
  </w:style>
  <w:style w:type="character" w:customStyle="1" w:styleId="233">
    <w:name w:val="Знак2 Знак Знак3"/>
    <w:basedOn w:val="16"/>
    <w:rsid w:val="00C57366"/>
    <w:rPr>
      <w:b/>
      <w:bCs/>
      <w:sz w:val="24"/>
      <w:szCs w:val="24"/>
      <w:lang w:val="ru-RU" w:eastAsia="ar-SA" w:bidi="ar-SA"/>
    </w:rPr>
  </w:style>
  <w:style w:type="character" w:customStyle="1" w:styleId="125">
    <w:name w:val="Знак1 Знак Знак2"/>
    <w:basedOn w:val="16"/>
    <w:rsid w:val="00C57366"/>
    <w:rPr>
      <w:sz w:val="24"/>
      <w:szCs w:val="24"/>
      <w:lang w:val="ru-RU" w:eastAsia="ar-SA" w:bidi="ar-SA"/>
    </w:rPr>
  </w:style>
  <w:style w:type="paragraph" w:customStyle="1" w:styleId="111">
    <w:name w:val="Обычный11"/>
    <w:rsid w:val="00C57366"/>
    <w:rPr>
      <w:sz w:val="28"/>
    </w:rPr>
  </w:style>
  <w:style w:type="paragraph" w:customStyle="1" w:styleId="112">
    <w:name w:val="Основной текст11"/>
    <w:basedOn w:val="111"/>
    <w:rsid w:val="00C57366"/>
    <w:pPr>
      <w:snapToGrid w:val="0"/>
      <w:jc w:val="both"/>
    </w:pPr>
    <w:rPr>
      <w:rFonts w:ascii="a_Timer" w:hAnsi="a_Timer"/>
    </w:rPr>
  </w:style>
  <w:style w:type="paragraph" w:customStyle="1" w:styleId="21e">
    <w:name w:val="Цитата21"/>
    <w:basedOn w:val="a"/>
    <w:rsid w:val="00C57366"/>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rsid w:val="00C57366"/>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rsid w:val="00C57366"/>
    <w:pPr>
      <w:suppressAutoHyphens/>
      <w:spacing w:before="280" w:after="280" w:line="360" w:lineRule="auto"/>
      <w:ind w:firstLine="709"/>
      <w:jc w:val="both"/>
    </w:pPr>
    <w:rPr>
      <w:szCs w:val="24"/>
      <w:lang w:eastAsia="ar-SA"/>
    </w:rPr>
  </w:style>
  <w:style w:type="character" w:customStyle="1" w:styleId="3f0">
    <w:name w:val="Знак3"/>
    <w:basedOn w:val="16"/>
    <w:rsid w:val="00C57366"/>
    <w:rPr>
      <w:rFonts w:ascii="Arial" w:hAnsi="Arial" w:cs="Arial"/>
      <w:b/>
      <w:bCs/>
      <w:i/>
      <w:iCs/>
      <w:sz w:val="28"/>
      <w:szCs w:val="28"/>
      <w:lang w:val="ru-RU" w:eastAsia="ar-SA" w:bidi="ar-SA"/>
    </w:rPr>
  </w:style>
  <w:style w:type="character" w:customStyle="1" w:styleId="113">
    <w:name w:val="Знак11"/>
    <w:basedOn w:val="16"/>
    <w:rsid w:val="00C57366"/>
    <w:rPr>
      <w:rFonts w:ascii="Arial" w:hAnsi="Arial" w:cs="Arial"/>
      <w:b/>
      <w:bCs/>
      <w:i/>
      <w:iCs/>
      <w:sz w:val="28"/>
      <w:szCs w:val="28"/>
      <w:lang w:val="ru-RU" w:eastAsia="ar-SA" w:bidi="ar-SA"/>
    </w:rPr>
  </w:style>
  <w:style w:type="character" w:customStyle="1" w:styleId="114">
    <w:name w:val="Знак Знак11"/>
    <w:basedOn w:val="16"/>
    <w:rsid w:val="00C57366"/>
    <w:rPr>
      <w:sz w:val="24"/>
      <w:szCs w:val="24"/>
      <w:u w:val="single"/>
      <w:lang w:val="ru-RU" w:eastAsia="ar-SA" w:bidi="ar-SA"/>
    </w:rPr>
  </w:style>
  <w:style w:type="character" w:customStyle="1" w:styleId="2112">
    <w:name w:val="Знак2 Знак Знак11"/>
    <w:basedOn w:val="16"/>
    <w:rsid w:val="00C57366"/>
    <w:rPr>
      <w:rFonts w:ascii="Arial" w:hAnsi="Arial" w:cs="Arial"/>
      <w:b/>
      <w:bCs/>
      <w:i/>
      <w:iCs/>
      <w:sz w:val="28"/>
      <w:szCs w:val="28"/>
      <w:lang w:val="ru-RU" w:eastAsia="ar-SA" w:bidi="ar-SA"/>
    </w:rPr>
  </w:style>
  <w:style w:type="character" w:customStyle="1" w:styleId="2fa">
    <w:name w:val="Знак Знак Знак Знак2"/>
    <w:basedOn w:val="16"/>
    <w:rsid w:val="00C57366"/>
    <w:rPr>
      <w:sz w:val="24"/>
      <w:szCs w:val="24"/>
      <w:lang w:val="ru-RU" w:eastAsia="ar-SA" w:bidi="ar-SA"/>
    </w:rPr>
  </w:style>
  <w:style w:type="character" w:customStyle="1" w:styleId="317">
    <w:name w:val="Знак3 Знак Знак1"/>
    <w:basedOn w:val="16"/>
    <w:rsid w:val="00C57366"/>
    <w:rPr>
      <w:b/>
      <w:sz w:val="24"/>
      <w:szCs w:val="24"/>
      <w:u w:val="single"/>
      <w:lang w:val="ru-RU" w:eastAsia="ar-SA" w:bidi="ar-SA"/>
    </w:rPr>
  </w:style>
  <w:style w:type="character" w:customStyle="1" w:styleId="225">
    <w:name w:val="Знак2 Знак Знак2"/>
    <w:basedOn w:val="16"/>
    <w:rsid w:val="00C57366"/>
    <w:rPr>
      <w:b/>
      <w:bCs/>
      <w:sz w:val="24"/>
      <w:szCs w:val="24"/>
      <w:lang w:val="ru-RU" w:eastAsia="ar-SA" w:bidi="ar-SA"/>
    </w:rPr>
  </w:style>
  <w:style w:type="character" w:customStyle="1" w:styleId="115">
    <w:name w:val="Знак1 Знак Знак1"/>
    <w:basedOn w:val="16"/>
    <w:rsid w:val="00C57366"/>
    <w:rPr>
      <w:sz w:val="24"/>
      <w:szCs w:val="24"/>
      <w:lang w:val="ru-RU" w:eastAsia="ar-SA" w:bidi="ar-SA"/>
    </w:rPr>
  </w:style>
  <w:style w:type="paragraph" w:customStyle="1" w:styleId="226">
    <w:name w:val="Знак22"/>
    <w:basedOn w:val="a"/>
    <w:rsid w:val="00C573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57366"/>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C57366"/>
    <w:pPr>
      <w:suppressAutoHyphens/>
      <w:spacing w:line="360" w:lineRule="auto"/>
      <w:ind w:left="1080" w:firstLine="709"/>
      <w:jc w:val="both"/>
    </w:pPr>
    <w:rPr>
      <w:rFonts w:ascii="Arial" w:hAnsi="Arial" w:cs="Arial"/>
      <w:spacing w:val="-5"/>
      <w:sz w:val="20"/>
      <w:szCs w:val="20"/>
      <w:lang w:eastAsia="ar-SA"/>
    </w:rPr>
  </w:style>
  <w:style w:type="paragraph" w:customStyle="1" w:styleId="143">
    <w:name w:val="Обычный+14п"/>
    <w:basedOn w:val="a0"/>
    <w:rsid w:val="00C57366"/>
    <w:pPr>
      <w:ind w:firstLine="360"/>
      <w:jc w:val="both"/>
    </w:pPr>
    <w:rPr>
      <w:szCs w:val="24"/>
      <w:lang w:eastAsia="en-US"/>
    </w:rPr>
  </w:style>
  <w:style w:type="character" w:customStyle="1" w:styleId="paragraph">
    <w:name w:val="paragraph"/>
    <w:basedOn w:val="a1"/>
    <w:rsid w:val="00C57366"/>
  </w:style>
  <w:style w:type="paragraph" w:customStyle="1" w:styleId="afffffff5">
    <w:name w:val="Министерский"/>
    <w:basedOn w:val="a"/>
    <w:autoRedefine/>
    <w:qFormat/>
    <w:rsid w:val="00C57366"/>
    <w:pPr>
      <w:spacing w:line="360" w:lineRule="auto"/>
      <w:jc w:val="both"/>
    </w:pPr>
    <w:rPr>
      <w:rFonts w:eastAsia="Calibri"/>
      <w:sz w:val="26"/>
      <w:szCs w:val="26"/>
      <w:lang w:eastAsia="en-US"/>
    </w:rPr>
  </w:style>
  <w:style w:type="character" w:customStyle="1" w:styleId="afffffff6">
    <w:name w:val="Основной текст + Курсив"/>
    <w:basedOn w:val="afffffff4"/>
    <w:rsid w:val="00C57366"/>
    <w:rPr>
      <w:rFonts w:ascii="a_Timer" w:hAnsi="a_Timer"/>
      <w:b w:val="0"/>
      <w:bCs w:val="0"/>
      <w:i/>
      <w:iCs/>
      <w:smallCaps w:val="0"/>
      <w:strike w:val="0"/>
      <w:spacing w:val="0"/>
      <w:sz w:val="28"/>
      <w:szCs w:val="23"/>
      <w:shd w:val="clear" w:color="auto" w:fill="FFFFFF"/>
    </w:rPr>
  </w:style>
  <w:style w:type="character" w:customStyle="1" w:styleId="56">
    <w:name w:val="Основной текст + Курсив5"/>
    <w:basedOn w:val="a1"/>
    <w:uiPriority w:val="99"/>
    <w:rsid w:val="00C57366"/>
  </w:style>
  <w:style w:type="character" w:customStyle="1" w:styleId="1fe">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basedOn w:val="a1"/>
    <w:link w:val="afff9"/>
    <w:uiPriority w:val="99"/>
    <w:locked/>
    <w:rsid w:val="00C57366"/>
    <w:rPr>
      <w:spacing w:val="-5"/>
      <w:sz w:val="28"/>
      <w:szCs w:val="28"/>
      <w:lang w:eastAsia="ar-SA"/>
    </w:rPr>
  </w:style>
  <w:style w:type="character" w:customStyle="1" w:styleId="48">
    <w:name w:val="Основной текст + Полужирный4"/>
    <w:basedOn w:val="a1"/>
    <w:uiPriority w:val="99"/>
    <w:rsid w:val="00C57366"/>
  </w:style>
  <w:style w:type="character" w:customStyle="1" w:styleId="afffff5">
    <w:name w:val="Абзац списка Знак"/>
    <w:link w:val="afffff4"/>
    <w:uiPriority w:val="99"/>
    <w:rsid w:val="00C57366"/>
    <w:rPr>
      <w:sz w:val="24"/>
      <w:szCs w:val="24"/>
      <w:lang w:eastAsia="ar-SA"/>
    </w:rPr>
  </w:style>
  <w:style w:type="character" w:customStyle="1" w:styleId="afffffb">
    <w:name w:val="Без интервала Знак"/>
    <w:basedOn w:val="a1"/>
    <w:link w:val="afffffa"/>
    <w:uiPriority w:val="1"/>
    <w:locked/>
    <w:rsid w:val="00C57366"/>
    <w:rPr>
      <w:rFonts w:ascii="Calibri" w:hAnsi="Calibri"/>
      <w:sz w:val="22"/>
      <w:szCs w:val="22"/>
    </w:rPr>
  </w:style>
  <w:style w:type="table" w:customStyle="1" w:styleId="116">
    <w:name w:val="Сетка таблицы11"/>
    <w:basedOn w:val="a2"/>
    <w:next w:val="ab"/>
    <w:uiPriority w:val="59"/>
    <w:rsid w:val="00C5736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2216511">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0858709">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0608691">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692178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4443408">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9A4A-5685-4D27-8764-45C22533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4569</Words>
  <Characters>31488</Characters>
  <Application>Microsoft Office Word</Application>
  <DocSecurity>0</DocSecurity>
  <Lines>262</Lines>
  <Paragraphs>71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Усманова Наталья Рамилевна</cp:lastModifiedBy>
  <cp:revision>3</cp:revision>
  <cp:lastPrinted>2023-11-02T06:56:00Z</cp:lastPrinted>
  <dcterms:created xsi:type="dcterms:W3CDTF">2023-11-08T05:35:00Z</dcterms:created>
  <dcterms:modified xsi:type="dcterms:W3CDTF">2023-11-22T07:04:00Z</dcterms:modified>
</cp:coreProperties>
</file>